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78A22" w14:textId="4AB28C83" w:rsidR="00CA2EA1" w:rsidRPr="00CA2EA1" w:rsidRDefault="00CA2EA1" w:rsidP="00CA2EA1">
      <w:pPr>
        <w:pStyle w:val="Bezodstpw"/>
        <w:jc w:val="right"/>
        <w:rPr>
          <w:rFonts w:ascii="Montserrat" w:hAnsi="Montserrat"/>
          <w:color w:val="auto"/>
          <w:sz w:val="22"/>
          <w:szCs w:val="22"/>
        </w:rPr>
      </w:pPr>
      <w:r w:rsidRPr="000A17A2">
        <w:rPr>
          <w:rFonts w:ascii="Montserrat" w:hAnsi="Montserrat"/>
          <w:color w:val="auto"/>
          <w:sz w:val="22"/>
          <w:szCs w:val="22"/>
        </w:rPr>
        <w:t xml:space="preserve">Koszalin, </w:t>
      </w:r>
      <w:r w:rsidR="0040091C">
        <w:rPr>
          <w:rFonts w:ascii="Montserrat" w:hAnsi="Montserrat"/>
          <w:color w:val="auto"/>
          <w:sz w:val="22"/>
          <w:szCs w:val="22"/>
        </w:rPr>
        <w:t>3</w:t>
      </w:r>
      <w:r w:rsidR="00093C54">
        <w:rPr>
          <w:rFonts w:ascii="Montserrat" w:hAnsi="Montserrat"/>
          <w:color w:val="auto"/>
          <w:sz w:val="22"/>
          <w:szCs w:val="22"/>
        </w:rPr>
        <w:t>0</w:t>
      </w:r>
      <w:r w:rsidR="008F6AD1" w:rsidRPr="000A17A2">
        <w:rPr>
          <w:rFonts w:ascii="Montserrat" w:hAnsi="Montserrat"/>
          <w:color w:val="auto"/>
          <w:sz w:val="22"/>
          <w:szCs w:val="22"/>
        </w:rPr>
        <w:t>.05</w:t>
      </w:r>
      <w:r w:rsidRPr="000A17A2">
        <w:rPr>
          <w:rFonts w:ascii="Montserrat" w:hAnsi="Montserrat"/>
          <w:color w:val="auto"/>
          <w:sz w:val="22"/>
          <w:szCs w:val="22"/>
        </w:rPr>
        <w:t>.202</w:t>
      </w:r>
      <w:r w:rsidR="008F6AD1" w:rsidRPr="000A17A2">
        <w:rPr>
          <w:rFonts w:ascii="Montserrat" w:hAnsi="Montserrat"/>
          <w:color w:val="auto"/>
          <w:sz w:val="22"/>
          <w:szCs w:val="22"/>
        </w:rPr>
        <w:t>5</w:t>
      </w:r>
      <w:r w:rsidRPr="000A17A2">
        <w:rPr>
          <w:rFonts w:ascii="Montserrat" w:hAnsi="Montserrat"/>
          <w:color w:val="auto"/>
          <w:sz w:val="22"/>
          <w:szCs w:val="22"/>
        </w:rPr>
        <w:t xml:space="preserve"> r.</w:t>
      </w:r>
    </w:p>
    <w:p w14:paraId="2E8AFE9D" w14:textId="77777777" w:rsidR="00CA2EA1" w:rsidRPr="00CA2EA1" w:rsidRDefault="00CA2EA1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255692B8" w14:textId="77777777" w:rsidR="00CA2EA1" w:rsidRPr="00CA2EA1" w:rsidRDefault="00CA2EA1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054773D7" w14:textId="0BC1E658" w:rsidR="00CA2EA1" w:rsidRPr="00CA2EA1" w:rsidRDefault="00CA2EA1" w:rsidP="00CA2EA1">
      <w:pPr>
        <w:pStyle w:val="Bezodstpw"/>
        <w:spacing w:line="276" w:lineRule="auto"/>
        <w:jc w:val="center"/>
        <w:rPr>
          <w:rFonts w:ascii="Montserrat" w:hAnsi="Montserrat"/>
          <w:b/>
          <w:color w:val="auto"/>
          <w:sz w:val="22"/>
          <w:szCs w:val="22"/>
        </w:rPr>
      </w:pPr>
      <w:r w:rsidRPr="00CA2EA1">
        <w:rPr>
          <w:rFonts w:ascii="Montserrat" w:hAnsi="Montserrat"/>
          <w:b/>
          <w:color w:val="auto"/>
          <w:sz w:val="22"/>
          <w:szCs w:val="22"/>
        </w:rPr>
        <w:t xml:space="preserve">ZAPYTANIE OFERTOWE nr </w:t>
      </w:r>
      <w:r w:rsidR="0040091C">
        <w:rPr>
          <w:rFonts w:ascii="Montserrat" w:hAnsi="Montserrat"/>
          <w:b/>
          <w:color w:val="auto"/>
          <w:sz w:val="22"/>
          <w:szCs w:val="22"/>
        </w:rPr>
        <w:t>2</w:t>
      </w:r>
      <w:r w:rsidRPr="00CA2EA1">
        <w:rPr>
          <w:rFonts w:ascii="Montserrat" w:hAnsi="Montserrat"/>
          <w:b/>
          <w:color w:val="auto"/>
          <w:sz w:val="22"/>
          <w:szCs w:val="22"/>
        </w:rPr>
        <w:t>/</w:t>
      </w:r>
      <w:r w:rsidR="00C342AA">
        <w:rPr>
          <w:rFonts w:ascii="Montserrat" w:hAnsi="Montserrat"/>
          <w:b/>
          <w:color w:val="auto"/>
          <w:sz w:val="22"/>
          <w:szCs w:val="22"/>
        </w:rPr>
        <w:t>FERS-4.6</w:t>
      </w:r>
      <w:r w:rsidRPr="00CA2EA1">
        <w:rPr>
          <w:rFonts w:ascii="Montserrat" w:hAnsi="Montserrat"/>
          <w:b/>
          <w:color w:val="auto"/>
          <w:sz w:val="22"/>
          <w:szCs w:val="22"/>
        </w:rPr>
        <w:t>/PP/202</w:t>
      </w:r>
      <w:r w:rsidR="008F6AD1">
        <w:rPr>
          <w:rFonts w:ascii="Montserrat" w:hAnsi="Montserrat"/>
          <w:b/>
          <w:color w:val="auto"/>
          <w:sz w:val="22"/>
          <w:szCs w:val="22"/>
        </w:rPr>
        <w:t>5</w:t>
      </w:r>
    </w:p>
    <w:p w14:paraId="2133AE2A" w14:textId="2E4FF87C" w:rsidR="00CA2EA1" w:rsidRPr="00CA2EA1" w:rsidRDefault="00CA2EA1" w:rsidP="00CA2EA1">
      <w:pPr>
        <w:pStyle w:val="Bezodstpw"/>
        <w:jc w:val="center"/>
        <w:rPr>
          <w:rFonts w:ascii="Montserrat" w:hAnsi="Montserrat"/>
          <w:b/>
          <w:color w:val="auto"/>
          <w:sz w:val="22"/>
          <w:szCs w:val="22"/>
        </w:rPr>
      </w:pPr>
      <w:r w:rsidRPr="00CA2EA1">
        <w:rPr>
          <w:rFonts w:ascii="Montserrat" w:hAnsi="Montserrat"/>
          <w:b/>
          <w:color w:val="auto"/>
          <w:sz w:val="22"/>
          <w:szCs w:val="22"/>
        </w:rPr>
        <w:t xml:space="preserve">na usługi </w:t>
      </w:r>
      <w:r w:rsidR="00C561B9">
        <w:rPr>
          <w:rFonts w:ascii="Montserrat" w:hAnsi="Montserrat"/>
          <w:b/>
          <w:color w:val="auto"/>
          <w:sz w:val="22"/>
          <w:szCs w:val="22"/>
        </w:rPr>
        <w:t>zakwaterowania</w:t>
      </w:r>
      <w:r w:rsidRPr="00CA2EA1">
        <w:rPr>
          <w:rFonts w:ascii="Montserrat" w:hAnsi="Montserrat"/>
          <w:b/>
          <w:color w:val="auto"/>
          <w:sz w:val="22"/>
          <w:szCs w:val="22"/>
        </w:rPr>
        <w:t xml:space="preserve"> i wyżywienia dla uczestników konferencji </w:t>
      </w:r>
      <w:r w:rsidRPr="00CA2EA1">
        <w:rPr>
          <w:rFonts w:ascii="Montserrat" w:hAnsi="Montserrat"/>
          <w:b/>
          <w:color w:val="auto"/>
          <w:sz w:val="22"/>
          <w:szCs w:val="22"/>
        </w:rPr>
        <w:br/>
        <w:t>wraz z zapewnieniem sal wykładowych w ramach projektu</w:t>
      </w:r>
      <w:r w:rsidRPr="00CA2EA1">
        <w:rPr>
          <w:rFonts w:ascii="Montserrat" w:hAnsi="Montserrat"/>
          <w:b/>
          <w:color w:val="auto"/>
          <w:sz w:val="22"/>
          <w:szCs w:val="22"/>
        </w:rPr>
        <w:br/>
        <w:t>„</w:t>
      </w:r>
      <w:r w:rsidR="006C12A3">
        <w:rPr>
          <w:rFonts w:ascii="Montserrat" w:hAnsi="Montserrat"/>
          <w:b/>
          <w:color w:val="auto"/>
          <w:sz w:val="22"/>
          <w:szCs w:val="22"/>
        </w:rPr>
        <w:t>Kuźnia Ekspertów NGO</w:t>
      </w:r>
      <w:r w:rsidRPr="00CA2EA1">
        <w:rPr>
          <w:rFonts w:ascii="Montserrat" w:hAnsi="Montserrat"/>
          <w:b/>
          <w:color w:val="auto"/>
          <w:sz w:val="22"/>
          <w:szCs w:val="22"/>
        </w:rPr>
        <w:t xml:space="preserve">” </w:t>
      </w:r>
      <w:r w:rsidRPr="00CA2EA1">
        <w:rPr>
          <w:rFonts w:ascii="Montserrat" w:hAnsi="Montserrat"/>
          <w:b/>
          <w:color w:val="auto"/>
          <w:sz w:val="22"/>
          <w:szCs w:val="22"/>
        </w:rPr>
        <w:br/>
        <w:t>(</w:t>
      </w:r>
      <w:r w:rsidR="006C12A3" w:rsidRPr="006C12A3">
        <w:rPr>
          <w:rFonts w:ascii="Montserrat" w:hAnsi="Montserrat"/>
          <w:b/>
          <w:color w:val="auto"/>
          <w:sz w:val="22"/>
          <w:szCs w:val="22"/>
        </w:rPr>
        <w:t>FERS.04.06-IP.04-0032/23</w:t>
      </w:r>
      <w:r w:rsidRPr="00CA2EA1">
        <w:rPr>
          <w:rFonts w:ascii="Montserrat" w:hAnsi="Montserrat"/>
          <w:b/>
          <w:color w:val="auto"/>
          <w:sz w:val="22"/>
          <w:szCs w:val="22"/>
        </w:rPr>
        <w:t xml:space="preserve">; </w:t>
      </w:r>
      <w:r w:rsidR="006C12A3">
        <w:rPr>
          <w:rFonts w:ascii="Montserrat" w:hAnsi="Montserrat"/>
          <w:b/>
          <w:color w:val="auto"/>
          <w:sz w:val="22"/>
          <w:szCs w:val="22"/>
        </w:rPr>
        <w:t>Fundusze Europejskie dla Rozwoju Społecznego</w:t>
      </w:r>
      <w:r w:rsidRPr="00CA2EA1">
        <w:rPr>
          <w:rFonts w:ascii="Montserrat" w:hAnsi="Montserrat"/>
          <w:b/>
          <w:color w:val="auto"/>
          <w:sz w:val="22"/>
          <w:szCs w:val="22"/>
        </w:rPr>
        <w:t>)</w:t>
      </w:r>
    </w:p>
    <w:p w14:paraId="56AD376E" w14:textId="77777777" w:rsidR="00CA2EA1" w:rsidRDefault="00CA2EA1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0E1CA8EC" w14:textId="77777777" w:rsidR="00044BA2" w:rsidRDefault="00044BA2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2923D976" w14:textId="77777777" w:rsidR="00044BA2" w:rsidRDefault="00044BA2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4D23A94D" w14:textId="65EEE3CA" w:rsidR="00044BA2" w:rsidRPr="00CA2EA1" w:rsidRDefault="00044BA2" w:rsidP="00044BA2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  <w:r w:rsidRPr="00044BA2">
        <w:rPr>
          <w:rFonts w:ascii="Montserrat" w:hAnsi="Montserrat"/>
          <w:color w:val="auto"/>
          <w:sz w:val="22"/>
          <w:szCs w:val="22"/>
        </w:rPr>
        <w:t xml:space="preserve">Niniejsze postępowanie jest prowadzone zgodnie z zasadą konkurencyjności, </w:t>
      </w:r>
      <w:r>
        <w:rPr>
          <w:rFonts w:ascii="Montserrat" w:hAnsi="Montserrat"/>
          <w:color w:val="auto"/>
          <w:sz w:val="22"/>
          <w:szCs w:val="22"/>
        </w:rPr>
        <w:br/>
      </w:r>
      <w:r w:rsidRPr="00044BA2">
        <w:rPr>
          <w:rFonts w:ascii="Montserrat" w:hAnsi="Montserrat"/>
          <w:color w:val="auto"/>
          <w:sz w:val="22"/>
          <w:szCs w:val="22"/>
        </w:rPr>
        <w:t>o której mowa w podrozdziale 3.2</w:t>
      </w:r>
      <w:r>
        <w:rPr>
          <w:rFonts w:ascii="Montserrat" w:hAnsi="Montserrat"/>
          <w:color w:val="auto"/>
          <w:sz w:val="22"/>
          <w:szCs w:val="22"/>
        </w:rPr>
        <w:t xml:space="preserve"> </w:t>
      </w:r>
      <w:r w:rsidRPr="00044BA2">
        <w:rPr>
          <w:rFonts w:ascii="Montserrat" w:hAnsi="Montserrat"/>
          <w:color w:val="auto"/>
          <w:sz w:val="22"/>
          <w:szCs w:val="22"/>
        </w:rPr>
        <w:t>Wytyczn</w:t>
      </w:r>
      <w:r>
        <w:rPr>
          <w:rFonts w:ascii="Montserrat" w:hAnsi="Montserrat"/>
          <w:color w:val="auto"/>
          <w:sz w:val="22"/>
          <w:szCs w:val="22"/>
        </w:rPr>
        <w:t>ych</w:t>
      </w:r>
      <w:r w:rsidRPr="00044BA2">
        <w:rPr>
          <w:rFonts w:ascii="Montserrat" w:hAnsi="Montserrat"/>
          <w:color w:val="auto"/>
          <w:sz w:val="22"/>
          <w:szCs w:val="22"/>
        </w:rPr>
        <w:t xml:space="preserve"> dotycząc</w:t>
      </w:r>
      <w:r>
        <w:rPr>
          <w:rFonts w:ascii="Montserrat" w:hAnsi="Montserrat"/>
          <w:color w:val="auto"/>
          <w:sz w:val="22"/>
          <w:szCs w:val="22"/>
        </w:rPr>
        <w:t>ych</w:t>
      </w:r>
      <w:r w:rsidRPr="00044BA2">
        <w:rPr>
          <w:rFonts w:ascii="Montserrat" w:hAnsi="Montserrat"/>
          <w:color w:val="auto"/>
          <w:sz w:val="22"/>
          <w:szCs w:val="22"/>
        </w:rPr>
        <w:t xml:space="preserve"> kwalifikowalności wydatków na lata 2021-2027.</w:t>
      </w:r>
      <w:r>
        <w:rPr>
          <w:rFonts w:ascii="Montserrat" w:hAnsi="Montserrat"/>
          <w:color w:val="auto"/>
          <w:sz w:val="22"/>
          <w:szCs w:val="22"/>
        </w:rPr>
        <w:t xml:space="preserve"> </w:t>
      </w:r>
      <w:r w:rsidRPr="00044BA2">
        <w:rPr>
          <w:rFonts w:ascii="Montserrat" w:hAnsi="Montserrat"/>
          <w:color w:val="auto"/>
          <w:sz w:val="22"/>
          <w:szCs w:val="22"/>
        </w:rPr>
        <w:t>Do postępowania nie mają zastosowania przepisy ustawy Prawo Zamówień Publicznych.</w:t>
      </w:r>
    </w:p>
    <w:p w14:paraId="4E345D50" w14:textId="77777777" w:rsidR="00CA2EA1" w:rsidRDefault="00CA2EA1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35D4D90B" w14:textId="77777777" w:rsidR="00044BA2" w:rsidRDefault="00044BA2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2365F881" w14:textId="77777777" w:rsidR="00044BA2" w:rsidRPr="00CA2EA1" w:rsidRDefault="00044BA2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49ECA48C" w14:textId="77777777" w:rsidR="00CA2EA1" w:rsidRPr="00CA2EA1" w:rsidRDefault="00CA2EA1" w:rsidP="00CA2EA1">
      <w:pPr>
        <w:pStyle w:val="Bezodstpw"/>
        <w:jc w:val="both"/>
        <w:rPr>
          <w:rFonts w:ascii="Montserrat" w:hAnsi="Montserrat"/>
          <w:b/>
          <w:color w:val="auto"/>
          <w:sz w:val="22"/>
          <w:szCs w:val="22"/>
        </w:rPr>
      </w:pPr>
      <w:r w:rsidRPr="00CA2EA1">
        <w:rPr>
          <w:rFonts w:ascii="Montserrat" w:hAnsi="Montserrat"/>
          <w:b/>
          <w:color w:val="auto"/>
          <w:sz w:val="22"/>
          <w:szCs w:val="22"/>
        </w:rPr>
        <w:t>I. ZAMAWIAJĄCY</w:t>
      </w:r>
    </w:p>
    <w:p w14:paraId="16716A93" w14:textId="77777777" w:rsidR="00CA2EA1" w:rsidRPr="009818CC" w:rsidRDefault="00CA2EA1" w:rsidP="00CA2EA1">
      <w:pPr>
        <w:pStyle w:val="Bezodstpw"/>
        <w:jc w:val="both"/>
        <w:rPr>
          <w:rFonts w:ascii="Montserrat" w:hAnsi="Montserrat"/>
          <w:color w:val="auto"/>
          <w:sz w:val="16"/>
          <w:szCs w:val="16"/>
        </w:rPr>
      </w:pPr>
    </w:p>
    <w:p w14:paraId="18124978" w14:textId="77777777" w:rsidR="00CA2EA1" w:rsidRPr="00CA2EA1" w:rsidRDefault="00CA2EA1" w:rsidP="00CA2EA1">
      <w:pPr>
        <w:pStyle w:val="Bezodstpw"/>
        <w:spacing w:line="276" w:lineRule="auto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Pracownia Pozarządowa, ul. Dworcowa 2, 75-201 Koszalin</w:t>
      </w:r>
    </w:p>
    <w:p w14:paraId="10993FB0" w14:textId="77777777" w:rsidR="00CA2EA1" w:rsidRPr="00CA2EA1" w:rsidRDefault="00CA2EA1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NIP: 669-22-91-079, REGON: 331107397, KRS: 0000026352</w:t>
      </w:r>
    </w:p>
    <w:p w14:paraId="622CF42A" w14:textId="77777777" w:rsidR="00CA2EA1" w:rsidRPr="00CA2EA1" w:rsidRDefault="00CA2EA1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719FD60F" w14:textId="77777777" w:rsidR="00CA2EA1" w:rsidRPr="00CA2EA1" w:rsidRDefault="00CA2EA1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1BE3DF62" w14:textId="77777777" w:rsidR="00CA2EA1" w:rsidRPr="00CA2EA1" w:rsidRDefault="00CA2EA1" w:rsidP="00CA2EA1">
      <w:pPr>
        <w:pStyle w:val="Bezodstpw"/>
        <w:jc w:val="both"/>
        <w:rPr>
          <w:rFonts w:ascii="Montserrat" w:hAnsi="Montserrat"/>
          <w:b/>
          <w:color w:val="auto"/>
          <w:sz w:val="22"/>
          <w:szCs w:val="22"/>
        </w:rPr>
      </w:pPr>
      <w:r w:rsidRPr="00CA2EA1">
        <w:rPr>
          <w:rFonts w:ascii="Montserrat" w:hAnsi="Montserrat"/>
          <w:b/>
          <w:color w:val="auto"/>
          <w:sz w:val="22"/>
          <w:szCs w:val="22"/>
        </w:rPr>
        <w:t>II. WSPÓLNY SŁOWNIK ZAMÓWIEŃ (CPV)</w:t>
      </w:r>
    </w:p>
    <w:p w14:paraId="0FFD75AA" w14:textId="77777777" w:rsidR="00CA2EA1" w:rsidRPr="009818CC" w:rsidRDefault="00CA2EA1" w:rsidP="00CA2EA1">
      <w:pPr>
        <w:pStyle w:val="Bezodstpw"/>
        <w:jc w:val="both"/>
        <w:rPr>
          <w:rFonts w:ascii="Montserrat" w:hAnsi="Montserrat"/>
          <w:color w:val="auto"/>
          <w:sz w:val="16"/>
          <w:szCs w:val="16"/>
        </w:rPr>
      </w:pPr>
    </w:p>
    <w:p w14:paraId="0BC381CA" w14:textId="77777777" w:rsidR="00EC712F" w:rsidRDefault="00EC712F" w:rsidP="00EC712F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  <w:r w:rsidRPr="00B311C2">
        <w:rPr>
          <w:rFonts w:ascii="Montserrat" w:hAnsi="Montserrat"/>
          <w:color w:val="auto"/>
          <w:sz w:val="22"/>
          <w:szCs w:val="22"/>
        </w:rPr>
        <w:t xml:space="preserve">55100000-1 </w:t>
      </w:r>
      <w:r>
        <w:rPr>
          <w:rFonts w:ascii="Montserrat" w:hAnsi="Montserrat"/>
          <w:color w:val="auto"/>
          <w:sz w:val="22"/>
          <w:szCs w:val="22"/>
        </w:rPr>
        <w:t>U</w:t>
      </w:r>
      <w:r w:rsidRPr="00B311C2">
        <w:rPr>
          <w:rFonts w:ascii="Montserrat" w:hAnsi="Montserrat"/>
          <w:color w:val="auto"/>
          <w:sz w:val="22"/>
          <w:szCs w:val="22"/>
        </w:rPr>
        <w:t>sługi hotelarskie</w:t>
      </w:r>
    </w:p>
    <w:p w14:paraId="558AACAE" w14:textId="77777777" w:rsidR="00755A74" w:rsidRPr="00CA2EA1" w:rsidRDefault="00755A74" w:rsidP="00755A74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  <w:r w:rsidRPr="00755A74">
        <w:rPr>
          <w:rFonts w:ascii="Montserrat" w:hAnsi="Montserrat"/>
          <w:color w:val="auto"/>
          <w:sz w:val="22"/>
          <w:szCs w:val="22"/>
        </w:rPr>
        <w:t>55110000-4 Hotelarskie usługi noclegowe</w:t>
      </w:r>
    </w:p>
    <w:p w14:paraId="0997C40B" w14:textId="77777777" w:rsidR="00CA2EA1" w:rsidRDefault="00CA2EA1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  <w:r w:rsidRPr="000C4BAF">
        <w:rPr>
          <w:rFonts w:ascii="Montserrat" w:hAnsi="Montserrat"/>
          <w:color w:val="auto"/>
          <w:sz w:val="22"/>
          <w:szCs w:val="22"/>
        </w:rPr>
        <w:t>55120000-7 Usługi hotelarskie w zakresie spotkań i konferencji</w:t>
      </w:r>
    </w:p>
    <w:p w14:paraId="1E487FD6" w14:textId="77777777" w:rsidR="00CA2EA1" w:rsidRPr="00CA2EA1" w:rsidRDefault="00CA2EA1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5E5D042A" w14:textId="77777777" w:rsidR="00CA2EA1" w:rsidRPr="00CA2EA1" w:rsidRDefault="00CA2EA1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3175ADC7" w14:textId="77777777" w:rsidR="00CA2EA1" w:rsidRPr="00CA2EA1" w:rsidRDefault="00CA2EA1" w:rsidP="00CA2EA1">
      <w:pPr>
        <w:pStyle w:val="Bezodstpw"/>
        <w:jc w:val="both"/>
        <w:rPr>
          <w:rFonts w:ascii="Montserrat" w:hAnsi="Montserrat"/>
          <w:b/>
          <w:color w:val="auto"/>
          <w:sz w:val="22"/>
          <w:szCs w:val="22"/>
        </w:rPr>
      </w:pPr>
      <w:r w:rsidRPr="00CA2EA1">
        <w:rPr>
          <w:rFonts w:ascii="Montserrat" w:hAnsi="Montserrat"/>
          <w:b/>
          <w:color w:val="auto"/>
          <w:sz w:val="22"/>
          <w:szCs w:val="22"/>
        </w:rPr>
        <w:t>III. OPIS PRZEDMIOTU ZAMÓWIENIA</w:t>
      </w:r>
    </w:p>
    <w:p w14:paraId="0A988210" w14:textId="77777777" w:rsidR="00CA2EA1" w:rsidRPr="009818CC" w:rsidRDefault="00CA2EA1" w:rsidP="00CA2EA1">
      <w:pPr>
        <w:pStyle w:val="Bezodstpw"/>
        <w:jc w:val="both"/>
        <w:rPr>
          <w:rFonts w:ascii="Montserrat" w:hAnsi="Montserrat"/>
          <w:color w:val="auto"/>
          <w:sz w:val="16"/>
          <w:szCs w:val="16"/>
        </w:rPr>
      </w:pPr>
    </w:p>
    <w:p w14:paraId="17C26054" w14:textId="77777777" w:rsidR="00CA2EA1" w:rsidRPr="00CA2EA1" w:rsidRDefault="00CA2EA1" w:rsidP="00CA2EA1">
      <w:pPr>
        <w:pStyle w:val="Bezodstpw"/>
        <w:spacing w:line="276" w:lineRule="auto"/>
        <w:jc w:val="both"/>
        <w:rPr>
          <w:rFonts w:ascii="Montserrat" w:hAnsi="Montserrat"/>
          <w:color w:val="auto"/>
          <w:sz w:val="22"/>
          <w:szCs w:val="22"/>
          <w:u w:val="single"/>
        </w:rPr>
      </w:pPr>
      <w:r w:rsidRPr="00CA2EA1">
        <w:rPr>
          <w:rFonts w:ascii="Montserrat" w:hAnsi="Montserrat"/>
          <w:color w:val="auto"/>
          <w:sz w:val="22"/>
          <w:szCs w:val="22"/>
          <w:u w:val="single"/>
        </w:rPr>
        <w:t>Informacje ogólne:</w:t>
      </w:r>
    </w:p>
    <w:p w14:paraId="16F6390E" w14:textId="403B07A7" w:rsidR="00CA2EA1" w:rsidRPr="00CA2EA1" w:rsidRDefault="00CA2EA1" w:rsidP="00CA2EA1">
      <w:pPr>
        <w:pStyle w:val="Bezodstpw"/>
        <w:numPr>
          <w:ilvl w:val="0"/>
          <w:numId w:val="1"/>
        </w:numPr>
        <w:ind w:left="426" w:hanging="426"/>
        <w:jc w:val="both"/>
        <w:rPr>
          <w:rFonts w:ascii="Montserrat" w:hAnsi="Montserrat"/>
          <w:bCs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Przedmiotem</w:t>
      </w:r>
      <w:r w:rsidRPr="00CA2EA1">
        <w:rPr>
          <w:rFonts w:ascii="Montserrat" w:hAnsi="Montserrat" w:cstheme="minorHAnsi"/>
          <w:bCs/>
          <w:color w:val="auto"/>
          <w:sz w:val="22"/>
          <w:szCs w:val="22"/>
        </w:rPr>
        <w:t xml:space="preserve"> </w:t>
      </w:r>
      <w:r w:rsidRPr="00CA2EA1">
        <w:rPr>
          <w:rFonts w:ascii="Montserrat" w:hAnsi="Montserrat"/>
          <w:bCs/>
          <w:color w:val="auto"/>
          <w:sz w:val="22"/>
          <w:szCs w:val="22"/>
        </w:rPr>
        <w:t xml:space="preserve">zamówienia jest </w:t>
      </w:r>
      <w:r w:rsidRPr="00CA2EA1">
        <w:rPr>
          <w:rFonts w:ascii="Montserrat" w:hAnsi="Montserrat"/>
          <w:color w:val="auto"/>
          <w:sz w:val="22"/>
          <w:szCs w:val="22"/>
        </w:rPr>
        <w:t>zapewnienia noclegów i wyżywienia dla uczestników i uczestniczek konferencji wraz z zapewnieniem sal wykładowych w ramach projektu „</w:t>
      </w:r>
      <w:r w:rsidR="00C561B9">
        <w:rPr>
          <w:rFonts w:ascii="Montserrat" w:hAnsi="Montserrat"/>
          <w:color w:val="auto"/>
          <w:sz w:val="22"/>
          <w:szCs w:val="22"/>
        </w:rPr>
        <w:t>Kuźnia Ekspertów NGO</w:t>
      </w:r>
      <w:r w:rsidRPr="00CA2EA1">
        <w:rPr>
          <w:rFonts w:ascii="Montserrat" w:hAnsi="Montserrat"/>
          <w:color w:val="auto"/>
          <w:sz w:val="22"/>
          <w:szCs w:val="22"/>
        </w:rPr>
        <w:t>”.</w:t>
      </w:r>
    </w:p>
    <w:p w14:paraId="7EF78CF2" w14:textId="346460E0" w:rsidR="00CA2EA1" w:rsidRPr="00CA2EA1" w:rsidRDefault="00CA2EA1" w:rsidP="00CA2EA1">
      <w:pPr>
        <w:pStyle w:val="Bezodstpw"/>
        <w:numPr>
          <w:ilvl w:val="0"/>
          <w:numId w:val="1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W ramach zamówienia zorganizowana zostanie jedna 2-dwudniowa konferencja w terminie </w:t>
      </w:r>
      <w:r w:rsidR="008F6AD1">
        <w:rPr>
          <w:rFonts w:ascii="Montserrat" w:hAnsi="Montserrat"/>
          <w:color w:val="auto"/>
          <w:sz w:val="22"/>
          <w:szCs w:val="22"/>
        </w:rPr>
        <w:t xml:space="preserve">13 – 14 </w:t>
      </w:r>
      <w:r w:rsidRPr="00CA2EA1">
        <w:rPr>
          <w:rFonts w:ascii="Montserrat" w:hAnsi="Montserrat"/>
          <w:color w:val="auto"/>
          <w:sz w:val="22"/>
          <w:szCs w:val="22"/>
        </w:rPr>
        <w:t xml:space="preserve"> grudnia 202</w:t>
      </w:r>
      <w:r w:rsidR="008F6AD1">
        <w:rPr>
          <w:rFonts w:ascii="Montserrat" w:hAnsi="Montserrat"/>
          <w:color w:val="auto"/>
          <w:sz w:val="22"/>
          <w:szCs w:val="22"/>
        </w:rPr>
        <w:t>5</w:t>
      </w:r>
      <w:r w:rsidRPr="00CA2EA1">
        <w:rPr>
          <w:rFonts w:ascii="Montserrat" w:hAnsi="Montserrat"/>
          <w:color w:val="auto"/>
          <w:sz w:val="22"/>
          <w:szCs w:val="22"/>
        </w:rPr>
        <w:t xml:space="preserve"> r. dla 1</w:t>
      </w:r>
      <w:r w:rsidR="0040091C">
        <w:rPr>
          <w:rFonts w:ascii="Montserrat" w:hAnsi="Montserrat"/>
          <w:color w:val="auto"/>
          <w:sz w:val="22"/>
          <w:szCs w:val="22"/>
        </w:rPr>
        <w:t>2</w:t>
      </w:r>
      <w:r w:rsidR="000C4BAF">
        <w:rPr>
          <w:rFonts w:ascii="Montserrat" w:hAnsi="Montserrat"/>
          <w:color w:val="auto"/>
          <w:sz w:val="22"/>
          <w:szCs w:val="22"/>
        </w:rPr>
        <w:t>5</w:t>
      </w:r>
      <w:r w:rsidRPr="00CA2EA1">
        <w:rPr>
          <w:rFonts w:ascii="Montserrat" w:hAnsi="Montserrat"/>
          <w:color w:val="auto"/>
          <w:sz w:val="22"/>
          <w:szCs w:val="22"/>
        </w:rPr>
        <w:t xml:space="preserve"> osób. </w:t>
      </w:r>
    </w:p>
    <w:p w14:paraId="350F7678" w14:textId="30D131CB" w:rsidR="00CA2EA1" w:rsidRPr="00CA2EA1" w:rsidRDefault="00CA2EA1" w:rsidP="00CA2EA1">
      <w:pPr>
        <w:pStyle w:val="Bezodstpw"/>
        <w:numPr>
          <w:ilvl w:val="0"/>
          <w:numId w:val="1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Zamawiający poinformuje Wykonawcę drogą mailową o planowanej liczbie uczestników i uczestniczek konferencji najpóźniej na 3 dni kalendarzowe przed jej rozpoczęciem</w:t>
      </w:r>
      <w:r w:rsidR="00F0051D">
        <w:rPr>
          <w:rFonts w:ascii="Montserrat" w:hAnsi="Montserrat"/>
          <w:color w:val="auto"/>
          <w:sz w:val="22"/>
          <w:szCs w:val="22"/>
        </w:rPr>
        <w:t xml:space="preserve">, tj. do </w:t>
      </w:r>
      <w:r w:rsidR="00797F02">
        <w:rPr>
          <w:rFonts w:ascii="Montserrat" w:hAnsi="Montserrat"/>
          <w:color w:val="auto"/>
          <w:sz w:val="22"/>
          <w:szCs w:val="22"/>
        </w:rPr>
        <w:t>10</w:t>
      </w:r>
      <w:r w:rsidR="000105E4">
        <w:rPr>
          <w:rFonts w:ascii="Montserrat" w:hAnsi="Montserrat"/>
          <w:color w:val="auto"/>
          <w:sz w:val="22"/>
          <w:szCs w:val="22"/>
        </w:rPr>
        <w:t xml:space="preserve"> grudnia br</w:t>
      </w:r>
      <w:r w:rsidRPr="00CA2EA1">
        <w:rPr>
          <w:rFonts w:ascii="Montserrat" w:hAnsi="Montserrat"/>
          <w:color w:val="auto"/>
          <w:sz w:val="22"/>
          <w:szCs w:val="22"/>
        </w:rPr>
        <w:t>.</w:t>
      </w:r>
    </w:p>
    <w:p w14:paraId="2D40A20D" w14:textId="1EAE967E" w:rsidR="00CA2EA1" w:rsidRPr="00CA2EA1" w:rsidRDefault="00CA2EA1" w:rsidP="00CA2EA1">
      <w:pPr>
        <w:pStyle w:val="Bezodstpw"/>
        <w:numPr>
          <w:ilvl w:val="0"/>
          <w:numId w:val="1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Zamawiający zastrzega sobie prawo do zmniejszenia zamówienia o nie więcej niż </w:t>
      </w:r>
      <w:r w:rsidR="000C4BAF">
        <w:rPr>
          <w:rFonts w:ascii="Montserrat" w:hAnsi="Montserrat"/>
          <w:color w:val="auto"/>
          <w:sz w:val="22"/>
          <w:szCs w:val="22"/>
        </w:rPr>
        <w:t>15</w:t>
      </w:r>
      <w:r w:rsidRPr="00CA2EA1">
        <w:rPr>
          <w:rFonts w:ascii="Montserrat" w:hAnsi="Montserrat"/>
          <w:color w:val="auto"/>
          <w:sz w:val="22"/>
          <w:szCs w:val="22"/>
        </w:rPr>
        <w:t xml:space="preserve">% lub zwiększenia o nie więcej niż </w:t>
      </w:r>
      <w:r w:rsidR="000C4BAF">
        <w:rPr>
          <w:rFonts w:ascii="Montserrat" w:hAnsi="Montserrat"/>
          <w:color w:val="auto"/>
          <w:sz w:val="22"/>
          <w:szCs w:val="22"/>
        </w:rPr>
        <w:t>15</w:t>
      </w:r>
      <w:r w:rsidRPr="00CA2EA1">
        <w:rPr>
          <w:rFonts w:ascii="Montserrat" w:hAnsi="Montserrat"/>
          <w:color w:val="auto"/>
          <w:sz w:val="22"/>
          <w:szCs w:val="22"/>
        </w:rPr>
        <w:t xml:space="preserve">% na 1 tydzień przed terminem konferencji. Zmiana wielkości zamówienia nie stanowi istotnej zmiany umowy </w:t>
      </w:r>
      <w:r w:rsidRPr="00CA2EA1">
        <w:rPr>
          <w:rFonts w:ascii="Montserrat" w:hAnsi="Montserrat"/>
          <w:color w:val="auto"/>
          <w:sz w:val="22"/>
          <w:szCs w:val="22"/>
        </w:rPr>
        <w:lastRenderedPageBreak/>
        <w:t>w sprawie udzielenia zamówienia i nie wymaga sporządzenia aneksu do zawartej umowy z Wykonawcą.</w:t>
      </w:r>
    </w:p>
    <w:p w14:paraId="23959900" w14:textId="141EF49E" w:rsidR="00CA2EA1" w:rsidRPr="00CA2EA1" w:rsidRDefault="00CA2EA1" w:rsidP="00CA2EA1">
      <w:pPr>
        <w:pStyle w:val="Bezodstpw"/>
        <w:numPr>
          <w:ilvl w:val="0"/>
          <w:numId w:val="1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W </w:t>
      </w:r>
      <w:r w:rsidRPr="004B4E09">
        <w:rPr>
          <w:rFonts w:ascii="Montserrat" w:hAnsi="Montserrat"/>
          <w:color w:val="auto"/>
          <w:sz w:val="22"/>
          <w:szCs w:val="22"/>
        </w:rPr>
        <w:t xml:space="preserve">przypadku zwiększenia bądź zmniejszenia zamówienia, o którym mowa </w:t>
      </w:r>
      <w:r w:rsidR="00CA71E4" w:rsidRPr="004B4E09">
        <w:rPr>
          <w:rFonts w:ascii="Montserrat" w:hAnsi="Montserrat"/>
          <w:color w:val="auto"/>
          <w:sz w:val="22"/>
          <w:szCs w:val="22"/>
        </w:rPr>
        <w:br/>
      </w:r>
      <w:r w:rsidRPr="004B4E09">
        <w:rPr>
          <w:rFonts w:ascii="Montserrat" w:hAnsi="Montserrat"/>
          <w:color w:val="auto"/>
          <w:sz w:val="22"/>
          <w:szCs w:val="22"/>
        </w:rPr>
        <w:t>w punkcie 4 cen</w:t>
      </w:r>
      <w:r w:rsidR="00DA35A4" w:rsidRPr="004B4E09">
        <w:rPr>
          <w:rFonts w:ascii="Montserrat" w:hAnsi="Montserrat"/>
          <w:color w:val="auto"/>
          <w:sz w:val="22"/>
          <w:szCs w:val="22"/>
        </w:rPr>
        <w:t>y</w:t>
      </w:r>
      <w:r w:rsidRPr="004B4E09">
        <w:rPr>
          <w:rFonts w:ascii="Montserrat" w:hAnsi="Montserrat"/>
          <w:color w:val="auto"/>
          <w:sz w:val="22"/>
          <w:szCs w:val="22"/>
        </w:rPr>
        <w:t xml:space="preserve"> jednostkow</w:t>
      </w:r>
      <w:r w:rsidR="00DA35A4" w:rsidRPr="004B4E09">
        <w:rPr>
          <w:rFonts w:ascii="Montserrat" w:hAnsi="Montserrat"/>
          <w:color w:val="auto"/>
          <w:sz w:val="22"/>
          <w:szCs w:val="22"/>
        </w:rPr>
        <w:t>e</w:t>
      </w:r>
      <w:r w:rsidRPr="004B4E09">
        <w:rPr>
          <w:rFonts w:ascii="Montserrat" w:hAnsi="Montserrat"/>
          <w:color w:val="auto"/>
          <w:sz w:val="22"/>
          <w:szCs w:val="22"/>
        </w:rPr>
        <w:t xml:space="preserve"> nie będ</w:t>
      </w:r>
      <w:r w:rsidR="00DA35A4" w:rsidRPr="004B4E09">
        <w:rPr>
          <w:rFonts w:ascii="Montserrat" w:hAnsi="Montserrat"/>
          <w:color w:val="auto"/>
          <w:sz w:val="22"/>
          <w:szCs w:val="22"/>
        </w:rPr>
        <w:t>ą</w:t>
      </w:r>
      <w:r w:rsidRPr="004B4E09">
        <w:rPr>
          <w:rFonts w:ascii="Montserrat" w:hAnsi="Montserrat"/>
          <w:color w:val="auto"/>
          <w:sz w:val="22"/>
          <w:szCs w:val="22"/>
        </w:rPr>
        <w:t xml:space="preserve"> więks</w:t>
      </w:r>
      <w:r w:rsidR="00DA35A4" w:rsidRPr="004B4E09">
        <w:rPr>
          <w:rFonts w:ascii="Montserrat" w:hAnsi="Montserrat"/>
          <w:color w:val="auto"/>
          <w:sz w:val="22"/>
          <w:szCs w:val="22"/>
        </w:rPr>
        <w:t>ze</w:t>
      </w:r>
      <w:r w:rsidRPr="004B4E09">
        <w:rPr>
          <w:rFonts w:ascii="Montserrat" w:hAnsi="Montserrat"/>
          <w:color w:val="auto"/>
          <w:sz w:val="22"/>
          <w:szCs w:val="22"/>
        </w:rPr>
        <w:t xml:space="preserve"> niż t</w:t>
      </w:r>
      <w:r w:rsidR="00DA35A4" w:rsidRPr="004B4E09">
        <w:rPr>
          <w:rFonts w:ascii="Montserrat" w:hAnsi="Montserrat"/>
          <w:color w:val="auto"/>
          <w:sz w:val="22"/>
          <w:szCs w:val="22"/>
        </w:rPr>
        <w:t>e</w:t>
      </w:r>
      <w:r w:rsidRPr="004B4E09">
        <w:rPr>
          <w:rFonts w:ascii="Montserrat" w:hAnsi="Montserrat"/>
          <w:color w:val="auto"/>
          <w:sz w:val="22"/>
          <w:szCs w:val="22"/>
        </w:rPr>
        <w:t xml:space="preserve"> wskazan</w:t>
      </w:r>
      <w:r w:rsidR="00DA35A4" w:rsidRPr="004B4E09">
        <w:rPr>
          <w:rFonts w:ascii="Montserrat" w:hAnsi="Montserrat"/>
          <w:color w:val="auto"/>
          <w:sz w:val="22"/>
          <w:szCs w:val="22"/>
        </w:rPr>
        <w:t>e</w:t>
      </w:r>
      <w:r w:rsidRPr="004B4E09">
        <w:rPr>
          <w:rFonts w:ascii="Montserrat" w:hAnsi="Montserrat"/>
          <w:color w:val="auto"/>
          <w:sz w:val="22"/>
          <w:szCs w:val="22"/>
        </w:rPr>
        <w:t xml:space="preserve"> przez Wykonawcę w ofercie.</w:t>
      </w:r>
    </w:p>
    <w:p w14:paraId="3D1B6B65" w14:textId="7644F911" w:rsidR="00CA2EA1" w:rsidRPr="00CA2EA1" w:rsidRDefault="00CA2EA1" w:rsidP="00CA2EA1">
      <w:pPr>
        <w:pStyle w:val="Bezodstpw"/>
        <w:numPr>
          <w:ilvl w:val="0"/>
          <w:numId w:val="1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Zamawiający </w:t>
      </w:r>
      <w:r w:rsidR="00797F02">
        <w:rPr>
          <w:rFonts w:ascii="Montserrat" w:hAnsi="Montserrat"/>
          <w:color w:val="auto"/>
          <w:sz w:val="22"/>
          <w:szCs w:val="22"/>
        </w:rPr>
        <w:t>dopuszcza sytuację</w:t>
      </w:r>
      <w:r w:rsidRPr="00CA2EA1">
        <w:rPr>
          <w:rFonts w:ascii="Montserrat" w:hAnsi="Montserrat"/>
          <w:color w:val="auto"/>
          <w:sz w:val="22"/>
          <w:szCs w:val="22"/>
        </w:rPr>
        <w:t>, że nie wszyscy uczestnicy i uczestniczki konferencji będą korzystali z pełnego pakietu usług (np. część z nich nie będzie korzystać z noclegu).</w:t>
      </w:r>
    </w:p>
    <w:p w14:paraId="5FF3C5BA" w14:textId="7249EED3" w:rsidR="00CA2EA1" w:rsidRPr="00CA2EA1" w:rsidRDefault="00CA2EA1" w:rsidP="00CA2EA1">
      <w:pPr>
        <w:pStyle w:val="Bezodstpw"/>
        <w:numPr>
          <w:ilvl w:val="0"/>
          <w:numId w:val="1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Przy przekazywaniu informacji, o których mowa w punktach 3 i 4, Zamawiający określi liczbę osób korzystających z pełnego pakietu usług (wszystkie posiłki, nocleg) oraz tych, które nie będą korzystać z noclegów. Dodatkowo </w:t>
      </w:r>
      <w:r w:rsidR="00CA71E4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 xml:space="preserve">w informacjach podana będzie liczba osób korzystających z poszczególnych rodzajów diet (mięsna, wegańska itp.) jak również liczba osób </w:t>
      </w:r>
      <w:r w:rsidR="00C2493A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>z niepełnosprawnościami.</w:t>
      </w:r>
    </w:p>
    <w:p w14:paraId="29AE9ED1" w14:textId="77777777" w:rsidR="000105E4" w:rsidRPr="009818CC" w:rsidRDefault="000105E4" w:rsidP="00CA2EA1">
      <w:pPr>
        <w:pStyle w:val="Bezodstpw"/>
        <w:spacing w:line="276" w:lineRule="auto"/>
        <w:jc w:val="both"/>
        <w:rPr>
          <w:rFonts w:ascii="Montserrat" w:hAnsi="Montserrat"/>
          <w:color w:val="auto"/>
          <w:sz w:val="16"/>
          <w:szCs w:val="16"/>
          <w:u w:val="single"/>
        </w:rPr>
      </w:pPr>
    </w:p>
    <w:p w14:paraId="25F547B7" w14:textId="74C7A269" w:rsidR="00CA2EA1" w:rsidRPr="00CA2EA1" w:rsidRDefault="00CA2EA1" w:rsidP="00CA2EA1">
      <w:pPr>
        <w:pStyle w:val="Bezodstpw"/>
        <w:spacing w:line="276" w:lineRule="auto"/>
        <w:jc w:val="both"/>
        <w:rPr>
          <w:rFonts w:ascii="Montserrat" w:hAnsi="Montserrat"/>
          <w:color w:val="auto"/>
          <w:sz w:val="22"/>
          <w:szCs w:val="22"/>
          <w:u w:val="single"/>
        </w:rPr>
      </w:pPr>
      <w:r w:rsidRPr="00CA2EA1">
        <w:rPr>
          <w:rFonts w:ascii="Montserrat" w:hAnsi="Montserrat"/>
          <w:color w:val="auto"/>
          <w:sz w:val="22"/>
          <w:szCs w:val="22"/>
          <w:u w:val="single"/>
        </w:rPr>
        <w:t>Wymagania odnośnie obiektu:</w:t>
      </w:r>
    </w:p>
    <w:p w14:paraId="4ACB9A40" w14:textId="02AC30D4" w:rsidR="00CA2EA1" w:rsidRPr="004E7CF6" w:rsidRDefault="00CA2EA1" w:rsidP="00CA2EA1">
      <w:pPr>
        <w:pStyle w:val="Bezodstpw"/>
        <w:numPr>
          <w:ilvl w:val="0"/>
          <w:numId w:val="2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4E7CF6">
        <w:rPr>
          <w:rFonts w:ascii="Montserrat" w:hAnsi="Montserrat"/>
          <w:color w:val="auto"/>
          <w:sz w:val="22"/>
          <w:szCs w:val="22"/>
        </w:rPr>
        <w:t xml:space="preserve">Lokalizacja obiektu: </w:t>
      </w:r>
      <w:r w:rsidR="00D66402">
        <w:rPr>
          <w:rFonts w:ascii="Montserrat" w:hAnsi="Montserrat"/>
          <w:color w:val="auto"/>
          <w:sz w:val="22"/>
          <w:szCs w:val="22"/>
        </w:rPr>
        <w:t>w odległości do 50 km od siedziby Zamawiającego</w:t>
      </w:r>
      <w:r w:rsidR="000C4BAF">
        <w:rPr>
          <w:rFonts w:ascii="Montserrat" w:hAnsi="Montserrat"/>
          <w:color w:val="auto"/>
          <w:sz w:val="22"/>
          <w:szCs w:val="22"/>
        </w:rPr>
        <w:t xml:space="preserve">: </w:t>
      </w:r>
      <w:r w:rsidR="009818CC">
        <w:rPr>
          <w:rFonts w:ascii="Montserrat" w:hAnsi="Montserrat"/>
          <w:color w:val="auto"/>
          <w:sz w:val="22"/>
          <w:szCs w:val="22"/>
        </w:rPr>
        <w:br/>
      </w:r>
      <w:r w:rsidR="00D66402">
        <w:rPr>
          <w:rFonts w:ascii="Montserrat" w:hAnsi="Montserrat"/>
          <w:color w:val="auto"/>
          <w:sz w:val="22"/>
          <w:szCs w:val="22"/>
        </w:rPr>
        <w:t xml:space="preserve">75-201 </w:t>
      </w:r>
      <w:r w:rsidR="00D66402" w:rsidRPr="00D66402">
        <w:rPr>
          <w:rFonts w:ascii="Montserrat" w:hAnsi="Montserrat"/>
          <w:color w:val="auto"/>
          <w:sz w:val="22"/>
          <w:szCs w:val="22"/>
        </w:rPr>
        <w:t>Koszalin, ul. Dworcowa 2</w:t>
      </w:r>
      <w:r w:rsidR="000C4BAF">
        <w:rPr>
          <w:rFonts w:ascii="Montserrat" w:hAnsi="Montserrat"/>
          <w:color w:val="auto"/>
          <w:sz w:val="22"/>
          <w:szCs w:val="22"/>
        </w:rPr>
        <w:t>; (</w:t>
      </w:r>
      <w:r w:rsidR="00D66402">
        <w:rPr>
          <w:rFonts w:ascii="Montserrat" w:hAnsi="Montserrat"/>
          <w:color w:val="auto"/>
          <w:sz w:val="22"/>
          <w:szCs w:val="22"/>
        </w:rPr>
        <w:t>odległość liczona wg</w:t>
      </w:r>
      <w:r w:rsidR="00D66402" w:rsidRPr="00D66402">
        <w:rPr>
          <w:rFonts w:ascii="Montserrat" w:hAnsi="Montserrat"/>
          <w:color w:val="auto"/>
          <w:sz w:val="22"/>
          <w:szCs w:val="22"/>
        </w:rPr>
        <w:t xml:space="preserve"> map google</w:t>
      </w:r>
      <w:r w:rsidR="000C4BAF">
        <w:rPr>
          <w:rFonts w:ascii="Montserrat" w:hAnsi="Montserrat"/>
          <w:color w:val="auto"/>
          <w:sz w:val="22"/>
          <w:szCs w:val="22"/>
        </w:rPr>
        <w:t>)</w:t>
      </w:r>
      <w:r w:rsidRPr="004E7CF6">
        <w:rPr>
          <w:rFonts w:ascii="Montserrat" w:hAnsi="Montserrat"/>
          <w:color w:val="auto"/>
          <w:sz w:val="22"/>
          <w:szCs w:val="22"/>
        </w:rPr>
        <w:t>.</w:t>
      </w:r>
    </w:p>
    <w:p w14:paraId="7FE97059" w14:textId="20C5253B" w:rsidR="00CA2EA1" w:rsidRPr="004E7CF6" w:rsidRDefault="00CA2EA1" w:rsidP="00CA2EA1">
      <w:pPr>
        <w:pStyle w:val="Bezodstpw"/>
        <w:numPr>
          <w:ilvl w:val="0"/>
          <w:numId w:val="2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4E7CF6">
        <w:rPr>
          <w:rFonts w:ascii="Montserrat" w:hAnsi="Montserrat"/>
          <w:color w:val="auto"/>
          <w:sz w:val="22"/>
          <w:szCs w:val="22"/>
        </w:rPr>
        <w:t xml:space="preserve">Obiekt musi być położony w odległości nie większej niż </w:t>
      </w:r>
      <w:r w:rsidR="00AD19FE" w:rsidRPr="004E7CF6">
        <w:rPr>
          <w:rFonts w:ascii="Montserrat" w:hAnsi="Montserrat"/>
          <w:color w:val="auto"/>
          <w:sz w:val="22"/>
          <w:szCs w:val="22"/>
        </w:rPr>
        <w:t>20</w:t>
      </w:r>
      <w:r w:rsidRPr="004E7CF6">
        <w:rPr>
          <w:rFonts w:ascii="Montserrat" w:hAnsi="Montserrat"/>
          <w:color w:val="auto"/>
          <w:sz w:val="22"/>
          <w:szCs w:val="22"/>
        </w:rPr>
        <w:t xml:space="preserve"> km od stacji PKP obsługującej całoroczny ruch kolejowy (</w:t>
      </w:r>
      <w:r w:rsidR="00D66402">
        <w:rPr>
          <w:rFonts w:ascii="Montserrat" w:hAnsi="Montserrat"/>
          <w:color w:val="auto"/>
          <w:sz w:val="22"/>
          <w:szCs w:val="22"/>
        </w:rPr>
        <w:t xml:space="preserve">odległość </w:t>
      </w:r>
      <w:r w:rsidRPr="004E7CF6">
        <w:rPr>
          <w:rFonts w:ascii="Montserrat" w:hAnsi="Montserrat"/>
          <w:color w:val="auto"/>
          <w:sz w:val="22"/>
          <w:szCs w:val="22"/>
        </w:rPr>
        <w:t>liczon</w:t>
      </w:r>
      <w:r w:rsidR="00D66402">
        <w:rPr>
          <w:rFonts w:ascii="Montserrat" w:hAnsi="Montserrat"/>
          <w:color w:val="auto"/>
          <w:sz w:val="22"/>
          <w:szCs w:val="22"/>
        </w:rPr>
        <w:t>a</w:t>
      </w:r>
      <w:r w:rsidRPr="004E7CF6">
        <w:rPr>
          <w:rFonts w:ascii="Montserrat" w:hAnsi="Montserrat"/>
          <w:color w:val="auto"/>
          <w:sz w:val="22"/>
          <w:szCs w:val="22"/>
        </w:rPr>
        <w:t xml:space="preserve"> wg map google).</w:t>
      </w:r>
    </w:p>
    <w:p w14:paraId="39880423" w14:textId="0B02BA27" w:rsidR="00CA2EA1" w:rsidRPr="004E7CF6" w:rsidRDefault="00CA2EA1" w:rsidP="00CA2EA1">
      <w:pPr>
        <w:pStyle w:val="Bezodstpw"/>
        <w:numPr>
          <w:ilvl w:val="0"/>
          <w:numId w:val="2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4E7CF6">
        <w:rPr>
          <w:rFonts w:ascii="Montserrat" w:hAnsi="Montserrat"/>
          <w:color w:val="auto"/>
          <w:sz w:val="22"/>
          <w:szCs w:val="22"/>
        </w:rPr>
        <w:t xml:space="preserve">W przypadku położenia obiektu w odległości większej niż 1 km od stacji PKP (liczone wg map google), jeśli nie ma możliwości dotarcia do obiektu za pomocą ogólnodostępnych i regularnych środków komunikacji publicznej (kursujących co najmniej 1 raz/godzinę w </w:t>
      </w:r>
      <w:r w:rsidR="00546FBE">
        <w:rPr>
          <w:rFonts w:ascii="Montserrat" w:hAnsi="Montserrat"/>
          <w:color w:val="auto"/>
          <w:sz w:val="22"/>
          <w:szCs w:val="22"/>
        </w:rPr>
        <w:t xml:space="preserve">dniach organizacji konferencji oraz </w:t>
      </w:r>
      <w:r w:rsidR="009818CC">
        <w:rPr>
          <w:rFonts w:ascii="Montserrat" w:hAnsi="Montserrat"/>
          <w:color w:val="auto"/>
          <w:sz w:val="22"/>
          <w:szCs w:val="22"/>
        </w:rPr>
        <w:br/>
      </w:r>
      <w:r w:rsidR="00546FBE">
        <w:rPr>
          <w:rFonts w:ascii="Montserrat" w:hAnsi="Montserrat"/>
          <w:color w:val="auto"/>
          <w:sz w:val="22"/>
          <w:szCs w:val="22"/>
        </w:rPr>
        <w:t xml:space="preserve">w </w:t>
      </w:r>
      <w:r w:rsidRPr="004E7CF6">
        <w:rPr>
          <w:rFonts w:ascii="Montserrat" w:hAnsi="Montserrat"/>
          <w:color w:val="auto"/>
          <w:sz w:val="22"/>
          <w:szCs w:val="22"/>
        </w:rPr>
        <w:t xml:space="preserve">porach dnia odpowiadającym godzinom organizacji konferencji – patrz: „wymagania odnośnie sal wykładowych” punkt 8), obiekt powinien zagwarantować transport </w:t>
      </w:r>
      <w:r w:rsidRPr="001B1B84">
        <w:rPr>
          <w:rFonts w:ascii="Montserrat" w:hAnsi="Montserrat"/>
          <w:color w:val="auto"/>
          <w:sz w:val="22"/>
          <w:szCs w:val="22"/>
        </w:rPr>
        <w:t xml:space="preserve">dla maksimum 50 osób z stacji PKP do obiektu </w:t>
      </w:r>
      <w:r w:rsidR="009818CC" w:rsidRPr="001B1B84">
        <w:rPr>
          <w:rFonts w:ascii="Montserrat" w:hAnsi="Montserrat"/>
          <w:color w:val="auto"/>
          <w:sz w:val="22"/>
          <w:szCs w:val="22"/>
        </w:rPr>
        <w:br/>
      </w:r>
      <w:r w:rsidRPr="001B1B84">
        <w:rPr>
          <w:rFonts w:ascii="Montserrat" w:hAnsi="Montserrat"/>
          <w:color w:val="auto"/>
          <w:sz w:val="22"/>
          <w:szCs w:val="22"/>
        </w:rPr>
        <w:t>i z powrotem. Cena za taki transport (co najmniej jeden kurs w dniu przyjazdu uczestników oraz co najmniej jeden kurs w dniu wyjazdu) powinna być wliczona w cenę podaną w ofercie Wykonawcy.</w:t>
      </w:r>
    </w:p>
    <w:p w14:paraId="32138BA8" w14:textId="729F1E37" w:rsidR="00CA2EA1" w:rsidRPr="00CA2EA1" w:rsidRDefault="00CA2EA1" w:rsidP="00CA2EA1">
      <w:pPr>
        <w:pStyle w:val="Bezodstpw"/>
        <w:numPr>
          <w:ilvl w:val="0"/>
          <w:numId w:val="2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Obiekt musi zapewniać kompleksowość wykonania usługi, przez którą Zamawiający rozumie zapewnienie noclegów, wyżywienia oraz sal wykładowych</w:t>
      </w:r>
      <w:r w:rsidR="009A2E28">
        <w:rPr>
          <w:rFonts w:ascii="Montserrat" w:hAnsi="Montserrat"/>
          <w:color w:val="auto"/>
          <w:sz w:val="22"/>
          <w:szCs w:val="22"/>
        </w:rPr>
        <w:t xml:space="preserve"> w jednym miejscu, bez konieczności przemieszczania się na zewnątrz</w:t>
      </w:r>
      <w:r w:rsidRPr="00CA2EA1">
        <w:rPr>
          <w:rFonts w:ascii="Montserrat" w:hAnsi="Montserrat"/>
          <w:color w:val="auto"/>
          <w:sz w:val="22"/>
          <w:szCs w:val="22"/>
        </w:rPr>
        <w:t>.</w:t>
      </w:r>
    </w:p>
    <w:p w14:paraId="32E176D0" w14:textId="37CFB6B4" w:rsidR="00CA2EA1" w:rsidRPr="00CA2EA1" w:rsidRDefault="00CA2EA1" w:rsidP="00CA2EA1">
      <w:pPr>
        <w:pStyle w:val="Bezodstpw"/>
        <w:numPr>
          <w:ilvl w:val="0"/>
          <w:numId w:val="2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Obiekt musi posiadać infrastrukturę umożliwiającą korzystanie z usługi przez osoby niepełnosprawne bez konieczności pomocy osoby trzeciej </w:t>
      </w:r>
      <w:r w:rsidR="00CA71E4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>(w szczególności podjazdy do budynku oraz dostępne windy – w przypadku gdy pokoje, sale wykładowe lub miejsce wydawania posiłków znajdują się na piętrach).</w:t>
      </w:r>
    </w:p>
    <w:p w14:paraId="0E97C7AE" w14:textId="2BFF0361" w:rsidR="00CA2EA1" w:rsidRPr="00CA2EA1" w:rsidRDefault="00CA2EA1" w:rsidP="00CA2EA1">
      <w:pPr>
        <w:pStyle w:val="Bezodstpw"/>
        <w:numPr>
          <w:ilvl w:val="0"/>
          <w:numId w:val="2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Obiekt musi oferować bezpłatny parking dla uczestników i uczestniczek konferencji lub w jego sąsiedztwie powinny znajdować się na terenie publicznym ogólnodostępne bezpłatne miejsca parkingowe (w odległości nie większej niż 200</w:t>
      </w:r>
      <w:r w:rsidR="008A1679">
        <w:rPr>
          <w:rFonts w:ascii="Montserrat" w:hAnsi="Montserrat"/>
          <w:color w:val="auto"/>
          <w:sz w:val="22"/>
          <w:szCs w:val="22"/>
        </w:rPr>
        <w:t xml:space="preserve"> </w:t>
      </w:r>
      <w:r w:rsidRPr="00CA2EA1">
        <w:rPr>
          <w:rFonts w:ascii="Montserrat" w:hAnsi="Montserrat"/>
          <w:color w:val="auto"/>
          <w:sz w:val="22"/>
          <w:szCs w:val="22"/>
        </w:rPr>
        <w:t>m od obiektu).</w:t>
      </w:r>
    </w:p>
    <w:p w14:paraId="6FD427F0" w14:textId="77777777" w:rsidR="00CA2EA1" w:rsidRPr="00CA2EA1" w:rsidRDefault="00CA2EA1" w:rsidP="00CA2EA1">
      <w:pPr>
        <w:pStyle w:val="Bezodstpw"/>
        <w:numPr>
          <w:ilvl w:val="0"/>
          <w:numId w:val="2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lastRenderedPageBreak/>
        <w:t>Obiekt musi świadczyć usługi całoroczne. Temperatura w pomieszczeniach udostępnianych uczestnikom i uczestniczkom konferencji (pokoje, sala jadalna, sale wykładowe) przez cały czas jej trwania nie może być niższa niż 21st. C.</w:t>
      </w:r>
    </w:p>
    <w:p w14:paraId="2FF5CBD0" w14:textId="77777777" w:rsidR="00E34539" w:rsidRPr="009818CC" w:rsidRDefault="00E34539" w:rsidP="00CA2EA1">
      <w:pPr>
        <w:pStyle w:val="Bezodstpw"/>
        <w:spacing w:line="276" w:lineRule="auto"/>
        <w:jc w:val="both"/>
        <w:rPr>
          <w:rFonts w:ascii="Montserrat" w:hAnsi="Montserrat"/>
          <w:color w:val="auto"/>
          <w:sz w:val="16"/>
          <w:szCs w:val="16"/>
          <w:u w:val="single"/>
        </w:rPr>
      </w:pPr>
    </w:p>
    <w:p w14:paraId="466639AA" w14:textId="2A5C3F51" w:rsidR="00CA2EA1" w:rsidRPr="00CA2EA1" w:rsidRDefault="00CA2EA1" w:rsidP="00CA2EA1">
      <w:pPr>
        <w:pStyle w:val="Bezodstpw"/>
        <w:spacing w:line="276" w:lineRule="auto"/>
        <w:jc w:val="both"/>
        <w:rPr>
          <w:rFonts w:ascii="Montserrat" w:hAnsi="Montserrat"/>
          <w:color w:val="auto"/>
          <w:sz w:val="22"/>
          <w:szCs w:val="22"/>
          <w:u w:val="single"/>
        </w:rPr>
      </w:pPr>
      <w:r w:rsidRPr="00CA2EA1">
        <w:rPr>
          <w:rFonts w:ascii="Montserrat" w:hAnsi="Montserrat"/>
          <w:color w:val="auto"/>
          <w:sz w:val="22"/>
          <w:szCs w:val="22"/>
          <w:u w:val="single"/>
        </w:rPr>
        <w:t>Wymagania odnośnie noclegów:</w:t>
      </w:r>
    </w:p>
    <w:p w14:paraId="5ABF0021" w14:textId="77777777" w:rsidR="00CA2EA1" w:rsidRPr="00CA2EA1" w:rsidRDefault="00CA2EA1" w:rsidP="00CA2EA1">
      <w:pPr>
        <w:pStyle w:val="Bezodstpw"/>
        <w:numPr>
          <w:ilvl w:val="0"/>
          <w:numId w:val="3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Wykonawca zapewni rezerwację oraz nocleg dla wszystkich osób zgłoszonych przez Zamawiającego, zgodnie z warunkami niniejszego zapytania.</w:t>
      </w:r>
    </w:p>
    <w:p w14:paraId="6C74D5DE" w14:textId="131BBAC2" w:rsidR="00CA2EA1" w:rsidRPr="00CA2EA1" w:rsidRDefault="00CA2EA1" w:rsidP="00CA2EA1">
      <w:pPr>
        <w:pStyle w:val="Bezodstpw"/>
        <w:numPr>
          <w:ilvl w:val="0"/>
          <w:numId w:val="3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Noclegi dostępne będą w pokojach 1-osobowych lub 2-osobowych (przy czym dla 10% </w:t>
      </w:r>
      <w:r w:rsidR="00DA35A4">
        <w:rPr>
          <w:rFonts w:ascii="Montserrat" w:hAnsi="Montserrat"/>
          <w:color w:val="auto"/>
          <w:sz w:val="22"/>
          <w:szCs w:val="22"/>
        </w:rPr>
        <w:t>osób</w:t>
      </w:r>
      <w:r w:rsidRPr="00CA2EA1">
        <w:rPr>
          <w:rFonts w:ascii="Montserrat" w:hAnsi="Montserrat"/>
          <w:color w:val="auto"/>
          <w:sz w:val="22"/>
          <w:szCs w:val="22"/>
        </w:rPr>
        <w:t xml:space="preserve"> mają być zapewnione pokoje 1-osobowe), w tym w pokojach dostosowanych do potrzeb osób </w:t>
      </w:r>
      <w:r w:rsidR="00DA35A4">
        <w:rPr>
          <w:rFonts w:ascii="Montserrat" w:hAnsi="Montserrat"/>
          <w:color w:val="auto"/>
          <w:sz w:val="22"/>
          <w:szCs w:val="22"/>
        </w:rPr>
        <w:t xml:space="preserve">z </w:t>
      </w:r>
      <w:r w:rsidRPr="00CA2EA1">
        <w:rPr>
          <w:rFonts w:ascii="Montserrat" w:hAnsi="Montserrat"/>
          <w:color w:val="auto"/>
          <w:sz w:val="22"/>
          <w:szCs w:val="22"/>
        </w:rPr>
        <w:t>niepełnosprawn</w:t>
      </w:r>
      <w:r w:rsidR="00DA35A4">
        <w:rPr>
          <w:rFonts w:ascii="Montserrat" w:hAnsi="Montserrat"/>
          <w:color w:val="auto"/>
          <w:sz w:val="22"/>
          <w:szCs w:val="22"/>
        </w:rPr>
        <w:t>ościami</w:t>
      </w:r>
      <w:r w:rsidRPr="00CA2EA1">
        <w:rPr>
          <w:rFonts w:ascii="Montserrat" w:hAnsi="Montserrat"/>
          <w:color w:val="auto"/>
          <w:sz w:val="22"/>
          <w:szCs w:val="22"/>
        </w:rPr>
        <w:t>.</w:t>
      </w:r>
    </w:p>
    <w:p w14:paraId="593D845B" w14:textId="07843B35" w:rsidR="00CA2EA1" w:rsidRPr="00CA2EA1" w:rsidRDefault="00CA2EA1" w:rsidP="00CA2EA1">
      <w:pPr>
        <w:pStyle w:val="Bezodstpw"/>
        <w:numPr>
          <w:ilvl w:val="0"/>
          <w:numId w:val="3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W przypadku pokoi 2-osobowych wyposażone one będą w </w:t>
      </w:r>
      <w:r w:rsidR="005D0395">
        <w:rPr>
          <w:rFonts w:ascii="Montserrat" w:hAnsi="Montserrat"/>
          <w:color w:val="auto"/>
          <w:sz w:val="22"/>
          <w:szCs w:val="22"/>
        </w:rPr>
        <w:t>dwa</w:t>
      </w:r>
      <w:r w:rsidRPr="00CA2EA1">
        <w:rPr>
          <w:rFonts w:ascii="Montserrat" w:hAnsi="Montserrat"/>
          <w:color w:val="auto"/>
          <w:sz w:val="22"/>
          <w:szCs w:val="22"/>
        </w:rPr>
        <w:t xml:space="preserve"> pojedyncz</w:t>
      </w:r>
      <w:r w:rsidR="005D0395">
        <w:rPr>
          <w:rFonts w:ascii="Montserrat" w:hAnsi="Montserrat"/>
          <w:color w:val="auto"/>
          <w:sz w:val="22"/>
          <w:szCs w:val="22"/>
        </w:rPr>
        <w:t>e</w:t>
      </w:r>
      <w:r w:rsidRPr="00CA2EA1">
        <w:rPr>
          <w:rFonts w:ascii="Montserrat" w:hAnsi="Montserrat"/>
          <w:color w:val="auto"/>
          <w:sz w:val="22"/>
          <w:szCs w:val="22"/>
        </w:rPr>
        <w:t xml:space="preserve"> łóż</w:t>
      </w:r>
      <w:r w:rsidR="005D0395">
        <w:rPr>
          <w:rFonts w:ascii="Montserrat" w:hAnsi="Montserrat"/>
          <w:color w:val="auto"/>
          <w:sz w:val="22"/>
          <w:szCs w:val="22"/>
        </w:rPr>
        <w:t>ka</w:t>
      </w:r>
      <w:r w:rsidRPr="00CA2EA1">
        <w:rPr>
          <w:rFonts w:ascii="Montserrat" w:hAnsi="Montserrat"/>
          <w:color w:val="auto"/>
          <w:sz w:val="22"/>
          <w:szCs w:val="22"/>
        </w:rPr>
        <w:t xml:space="preserve"> (nie kanap</w:t>
      </w:r>
      <w:r w:rsidR="005D0395">
        <w:rPr>
          <w:rFonts w:ascii="Montserrat" w:hAnsi="Montserrat"/>
          <w:color w:val="auto"/>
          <w:sz w:val="22"/>
          <w:szCs w:val="22"/>
        </w:rPr>
        <w:t>y, narożniki</w:t>
      </w:r>
      <w:r w:rsidRPr="00CA2EA1">
        <w:rPr>
          <w:rFonts w:ascii="Montserrat" w:hAnsi="Montserrat"/>
          <w:color w:val="auto"/>
          <w:sz w:val="22"/>
          <w:szCs w:val="22"/>
        </w:rPr>
        <w:t xml:space="preserve"> czy sof</w:t>
      </w:r>
      <w:r w:rsidR="005D0395">
        <w:rPr>
          <w:rFonts w:ascii="Montserrat" w:hAnsi="Montserrat"/>
          <w:color w:val="auto"/>
          <w:sz w:val="22"/>
          <w:szCs w:val="22"/>
        </w:rPr>
        <w:t>y</w:t>
      </w:r>
      <w:r w:rsidRPr="00CA2EA1">
        <w:rPr>
          <w:rFonts w:ascii="Montserrat" w:hAnsi="Montserrat"/>
          <w:color w:val="auto"/>
          <w:sz w:val="22"/>
          <w:szCs w:val="22"/>
        </w:rPr>
        <w:t>).</w:t>
      </w:r>
    </w:p>
    <w:p w14:paraId="280B87AD" w14:textId="1A6DE7BA" w:rsidR="00CA2EA1" w:rsidRPr="00CA2EA1" w:rsidRDefault="00CA2EA1" w:rsidP="00CA2EA1">
      <w:pPr>
        <w:pStyle w:val="Bezodstpw"/>
        <w:numPr>
          <w:ilvl w:val="0"/>
          <w:numId w:val="3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Pokoje udostępniane będą uczestnikom i uczestniczkom od godz. </w:t>
      </w:r>
      <w:r w:rsidR="00CA71E4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 xml:space="preserve">10.00 pierwszego dnia konferencji do godz. 15.00 drugiego dnia konferencji. </w:t>
      </w:r>
      <w:r w:rsidR="00CA71E4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>W przypadku braku takiej możliwości, poza godzinami trwania doby hotelowej, we wskazanych godzinach zapewniona będzie szatnia i miejsce na przechowanie bagażu.</w:t>
      </w:r>
    </w:p>
    <w:p w14:paraId="5D60D1E9" w14:textId="055F932E" w:rsidR="00CA2EA1" w:rsidRPr="00CA2EA1" w:rsidRDefault="00CA2EA1" w:rsidP="00CA2EA1">
      <w:pPr>
        <w:pStyle w:val="Bezodstpw"/>
        <w:numPr>
          <w:ilvl w:val="0"/>
          <w:numId w:val="3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Wszystkie pokoje wyposażone będą w bezpłatny dostęp do Internetu oraz </w:t>
      </w:r>
      <w:r w:rsidR="00CA71E4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 xml:space="preserve">w łazienki, a pokoje dla osób </w:t>
      </w:r>
      <w:r w:rsidR="00DA35A4">
        <w:rPr>
          <w:rFonts w:ascii="Montserrat" w:hAnsi="Montserrat"/>
          <w:color w:val="auto"/>
          <w:sz w:val="22"/>
          <w:szCs w:val="22"/>
        </w:rPr>
        <w:t xml:space="preserve">z </w:t>
      </w:r>
      <w:r w:rsidRPr="00CA2EA1">
        <w:rPr>
          <w:rFonts w:ascii="Montserrat" w:hAnsi="Montserrat"/>
          <w:color w:val="auto"/>
          <w:sz w:val="22"/>
          <w:szCs w:val="22"/>
        </w:rPr>
        <w:t>niepełnospraw</w:t>
      </w:r>
      <w:r w:rsidR="00DA35A4">
        <w:rPr>
          <w:rFonts w:ascii="Montserrat" w:hAnsi="Montserrat"/>
          <w:color w:val="auto"/>
          <w:sz w:val="22"/>
          <w:szCs w:val="22"/>
        </w:rPr>
        <w:t>nościami</w:t>
      </w:r>
      <w:r w:rsidRPr="00CA2EA1">
        <w:rPr>
          <w:rFonts w:ascii="Montserrat" w:hAnsi="Montserrat"/>
          <w:color w:val="auto"/>
          <w:sz w:val="22"/>
          <w:szCs w:val="22"/>
        </w:rPr>
        <w:t xml:space="preserve"> – w łazienki dostosowane do potrzeb osób </w:t>
      </w:r>
      <w:r w:rsidR="00DA35A4">
        <w:rPr>
          <w:rFonts w:ascii="Montserrat" w:hAnsi="Montserrat"/>
          <w:color w:val="auto"/>
          <w:sz w:val="22"/>
          <w:szCs w:val="22"/>
        </w:rPr>
        <w:t xml:space="preserve">z </w:t>
      </w:r>
      <w:r w:rsidRPr="00CA2EA1">
        <w:rPr>
          <w:rFonts w:ascii="Montserrat" w:hAnsi="Montserrat"/>
          <w:color w:val="auto"/>
          <w:sz w:val="22"/>
          <w:szCs w:val="22"/>
        </w:rPr>
        <w:t>niepełnosprawn</w:t>
      </w:r>
      <w:r w:rsidR="00DA35A4">
        <w:rPr>
          <w:rFonts w:ascii="Montserrat" w:hAnsi="Montserrat"/>
          <w:color w:val="auto"/>
          <w:sz w:val="22"/>
          <w:szCs w:val="22"/>
        </w:rPr>
        <w:t>ościami</w:t>
      </w:r>
      <w:r w:rsidRPr="00CA2EA1">
        <w:rPr>
          <w:rFonts w:ascii="Montserrat" w:hAnsi="Montserrat"/>
          <w:color w:val="auto"/>
          <w:sz w:val="22"/>
          <w:szCs w:val="22"/>
        </w:rPr>
        <w:t>.</w:t>
      </w:r>
    </w:p>
    <w:p w14:paraId="6661BE38" w14:textId="3E9DFF90" w:rsidR="00CA2EA1" w:rsidRPr="00CA2EA1" w:rsidRDefault="00CA2EA1" w:rsidP="00CA2EA1">
      <w:pPr>
        <w:pStyle w:val="Bezodstpw"/>
        <w:numPr>
          <w:ilvl w:val="0"/>
          <w:numId w:val="3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Zamawiający nie ponosi żadnych dodatkowych opłat związanych </w:t>
      </w:r>
      <w:r w:rsidR="00CA71E4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>z korzystaniem z pokoi, np.: koszty płatnej telewizji, koszty minibarku w pokoju).</w:t>
      </w:r>
    </w:p>
    <w:p w14:paraId="4ECB5DBC" w14:textId="77777777" w:rsidR="00CA2EA1" w:rsidRPr="009818CC" w:rsidRDefault="00CA2EA1" w:rsidP="00CA2EA1">
      <w:pPr>
        <w:pStyle w:val="Bezodstpw"/>
        <w:jc w:val="both"/>
        <w:rPr>
          <w:rFonts w:ascii="Montserrat" w:hAnsi="Montserrat"/>
          <w:color w:val="auto"/>
          <w:sz w:val="16"/>
          <w:szCs w:val="16"/>
        </w:rPr>
      </w:pPr>
    </w:p>
    <w:p w14:paraId="6AD7C4A5" w14:textId="77777777" w:rsidR="00CA2EA1" w:rsidRPr="00CA2EA1" w:rsidRDefault="00CA2EA1" w:rsidP="00CA2EA1">
      <w:pPr>
        <w:pStyle w:val="Bezodstpw"/>
        <w:spacing w:line="276" w:lineRule="auto"/>
        <w:jc w:val="both"/>
        <w:rPr>
          <w:rFonts w:ascii="Montserrat" w:hAnsi="Montserrat"/>
          <w:color w:val="auto"/>
          <w:sz w:val="22"/>
          <w:szCs w:val="22"/>
          <w:u w:val="single"/>
        </w:rPr>
      </w:pPr>
      <w:r w:rsidRPr="00CA2EA1">
        <w:rPr>
          <w:rFonts w:ascii="Montserrat" w:hAnsi="Montserrat"/>
          <w:color w:val="auto"/>
          <w:sz w:val="22"/>
          <w:szCs w:val="22"/>
          <w:u w:val="single"/>
        </w:rPr>
        <w:t>Wymagania odnośnie wyżywienia:</w:t>
      </w:r>
    </w:p>
    <w:p w14:paraId="729FD57D" w14:textId="57A24EB2" w:rsidR="00CA2EA1" w:rsidRPr="00CA2EA1" w:rsidRDefault="00CA2EA1" w:rsidP="00CA2EA1">
      <w:pPr>
        <w:pStyle w:val="Bezodstpw"/>
        <w:numPr>
          <w:ilvl w:val="0"/>
          <w:numId w:val="4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Uczestnikom i uczestniczkom konferencji oferowane będzie wyżywienie </w:t>
      </w:r>
      <w:r w:rsidR="00CA71E4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 xml:space="preserve">w postaci: obiadu i kolacji w pierwszym dniu oraz śniadania i obiadu w drugim dniu konferencji jak również przerw kawowych w obu dniach. Szczegółowe menu zostanie ustalone wspólnie z Zamawiającym najpóźniej na </w:t>
      </w:r>
      <w:r w:rsidR="00C10E3F">
        <w:rPr>
          <w:rFonts w:ascii="Montserrat" w:hAnsi="Montserrat"/>
          <w:color w:val="auto"/>
          <w:sz w:val="22"/>
          <w:szCs w:val="22"/>
        </w:rPr>
        <w:t>7</w:t>
      </w:r>
      <w:r w:rsidRPr="00CA2EA1">
        <w:rPr>
          <w:rFonts w:ascii="Montserrat" w:hAnsi="Montserrat"/>
          <w:color w:val="auto"/>
          <w:sz w:val="22"/>
          <w:szCs w:val="22"/>
        </w:rPr>
        <w:t xml:space="preserve"> dni przed terminem konferencji.</w:t>
      </w:r>
    </w:p>
    <w:p w14:paraId="78CE1DCF" w14:textId="18B9165E" w:rsidR="00CA2EA1" w:rsidRPr="00CA2EA1" w:rsidRDefault="00CA2EA1" w:rsidP="00CA2EA1">
      <w:pPr>
        <w:pStyle w:val="Bezodstpw"/>
        <w:numPr>
          <w:ilvl w:val="0"/>
          <w:numId w:val="4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Posiłki podawane uczestnikom i uczestniczkom uwzględniać będą wymogi diet: wegetariańskiej, wegańskiej, bezmlecznej lub bezglutenowej, w zależności od </w:t>
      </w:r>
      <w:r w:rsidR="00C10E3F">
        <w:rPr>
          <w:rFonts w:ascii="Montserrat" w:hAnsi="Montserrat"/>
          <w:color w:val="auto"/>
          <w:sz w:val="22"/>
          <w:szCs w:val="22"/>
        </w:rPr>
        <w:t xml:space="preserve">zgłoszonych przez Zamawiającego </w:t>
      </w:r>
      <w:r w:rsidRPr="00CA2EA1">
        <w:rPr>
          <w:rFonts w:ascii="Montserrat" w:hAnsi="Montserrat"/>
          <w:color w:val="auto"/>
          <w:sz w:val="22"/>
          <w:szCs w:val="22"/>
        </w:rPr>
        <w:t>potrzeb.</w:t>
      </w:r>
    </w:p>
    <w:p w14:paraId="165A82B7" w14:textId="77777777" w:rsidR="00CA2EA1" w:rsidRPr="00CA2EA1" w:rsidRDefault="00CA2EA1" w:rsidP="00CA2EA1">
      <w:pPr>
        <w:pStyle w:val="Bezodstpw"/>
        <w:numPr>
          <w:ilvl w:val="0"/>
          <w:numId w:val="4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Obiady powinny składać się z dwóch dań ciepłych oraz napoi (woda, soki).</w:t>
      </w:r>
    </w:p>
    <w:p w14:paraId="4D03BFAC" w14:textId="6745EB49" w:rsidR="00CA2EA1" w:rsidRPr="00CA2EA1" w:rsidRDefault="00CA2EA1" w:rsidP="00CA2EA1">
      <w:pPr>
        <w:pStyle w:val="Bezodstpw"/>
        <w:numPr>
          <w:ilvl w:val="0"/>
          <w:numId w:val="4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Przerwy kawowe powinny być oferowane w systemie ciągłym </w:t>
      </w:r>
      <w:r w:rsidR="00C10E3F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 xml:space="preserve">w nieograniczonej ilości (uzupełnianie brakujących składników będzie się odbywać na bieżąco w razie potrzeby). Serwis kawowy dostępny będzie </w:t>
      </w:r>
      <w:r w:rsidR="00C10E3F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>w salach wykładowych lub w ich bezpośrednim sąsiedztwie.</w:t>
      </w:r>
    </w:p>
    <w:p w14:paraId="23DD05DF" w14:textId="069503C6" w:rsidR="00CA2EA1" w:rsidRPr="00CA2EA1" w:rsidRDefault="00CA2EA1" w:rsidP="00CA2EA1">
      <w:pPr>
        <w:pStyle w:val="Bezodstpw"/>
        <w:numPr>
          <w:ilvl w:val="0"/>
          <w:numId w:val="4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Wszystkie posiłki przygotowywane będą przy użyciu produktów spełniających normy jakości produktów spożywczych, przestrzegania przepisów prawnych </w:t>
      </w:r>
      <w:r w:rsidR="00C10E3F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 xml:space="preserve">w zakresie przechowywania i przygotowywania artykułów spożywczych (m. in. ustawy z dnia 25 sierpnia 2006 r. o bezpieczeństwie żywności i żywienia Dz. </w:t>
      </w:r>
      <w:r w:rsidR="00C10E3F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>U. nr 171 poz. 1125 ze zm.).</w:t>
      </w:r>
    </w:p>
    <w:p w14:paraId="7137146D" w14:textId="77777777" w:rsidR="00CA2EA1" w:rsidRPr="009818CC" w:rsidRDefault="00CA2EA1" w:rsidP="00CA2EA1">
      <w:pPr>
        <w:pStyle w:val="Bezodstpw"/>
        <w:jc w:val="both"/>
        <w:rPr>
          <w:rFonts w:ascii="Montserrat" w:hAnsi="Montserrat"/>
          <w:color w:val="auto"/>
          <w:sz w:val="16"/>
          <w:szCs w:val="16"/>
        </w:rPr>
      </w:pPr>
    </w:p>
    <w:p w14:paraId="69178052" w14:textId="77777777" w:rsidR="00CA2EA1" w:rsidRPr="00CA2EA1" w:rsidRDefault="00CA2EA1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  <w:u w:val="single"/>
        </w:rPr>
      </w:pPr>
      <w:r w:rsidRPr="00CA2EA1">
        <w:rPr>
          <w:rFonts w:ascii="Montserrat" w:hAnsi="Montserrat"/>
          <w:color w:val="auto"/>
          <w:sz w:val="22"/>
          <w:szCs w:val="22"/>
          <w:u w:val="single"/>
        </w:rPr>
        <w:t xml:space="preserve">Wymagania odnośnie sal wykładowych: </w:t>
      </w:r>
    </w:p>
    <w:p w14:paraId="45A2CB31" w14:textId="32B55326" w:rsidR="00CA2EA1" w:rsidRPr="00CA2EA1" w:rsidRDefault="00CA2EA1" w:rsidP="00CA2EA1">
      <w:pPr>
        <w:pStyle w:val="Bezodstpw"/>
        <w:numPr>
          <w:ilvl w:val="0"/>
          <w:numId w:val="5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Jedna sala </w:t>
      </w:r>
      <w:r w:rsidR="00C34AA3">
        <w:rPr>
          <w:rFonts w:ascii="Montserrat" w:hAnsi="Montserrat"/>
          <w:color w:val="auto"/>
          <w:sz w:val="22"/>
          <w:szCs w:val="22"/>
        </w:rPr>
        <w:t xml:space="preserve">(główna sala wykładowa) </w:t>
      </w:r>
      <w:r w:rsidRPr="00CA2EA1">
        <w:rPr>
          <w:rFonts w:ascii="Montserrat" w:hAnsi="Montserrat"/>
          <w:color w:val="auto"/>
          <w:sz w:val="22"/>
          <w:szCs w:val="22"/>
        </w:rPr>
        <w:t>o powierzchni wystarczającej do pomieszczenia maksymalnie 1</w:t>
      </w:r>
      <w:r w:rsidR="005C1582">
        <w:rPr>
          <w:rFonts w:ascii="Montserrat" w:hAnsi="Montserrat"/>
          <w:color w:val="auto"/>
          <w:sz w:val="22"/>
          <w:szCs w:val="22"/>
        </w:rPr>
        <w:t>40</w:t>
      </w:r>
      <w:r w:rsidRPr="00CA2EA1">
        <w:rPr>
          <w:rFonts w:ascii="Montserrat" w:hAnsi="Montserrat"/>
          <w:color w:val="auto"/>
          <w:sz w:val="22"/>
          <w:szCs w:val="22"/>
        </w:rPr>
        <w:t xml:space="preserve"> osób (ustawienie </w:t>
      </w:r>
      <w:r w:rsidR="008C38DB">
        <w:rPr>
          <w:rFonts w:ascii="Montserrat" w:hAnsi="Montserrat"/>
          <w:color w:val="auto"/>
          <w:sz w:val="22"/>
          <w:szCs w:val="22"/>
        </w:rPr>
        <w:t xml:space="preserve">krzeseł – </w:t>
      </w:r>
      <w:r w:rsidRPr="00CA2EA1">
        <w:rPr>
          <w:rFonts w:ascii="Montserrat" w:hAnsi="Montserrat"/>
          <w:color w:val="auto"/>
          <w:sz w:val="22"/>
          <w:szCs w:val="22"/>
        </w:rPr>
        <w:t>teatralne</w:t>
      </w:r>
      <w:r w:rsidR="008C38DB">
        <w:rPr>
          <w:rFonts w:ascii="Montserrat" w:hAnsi="Montserrat"/>
          <w:color w:val="auto"/>
          <w:sz w:val="22"/>
          <w:szCs w:val="22"/>
        </w:rPr>
        <w:t xml:space="preserve"> oraz </w:t>
      </w:r>
      <w:r w:rsidR="009818CC">
        <w:rPr>
          <w:rFonts w:ascii="Montserrat" w:hAnsi="Montserrat"/>
          <w:color w:val="auto"/>
          <w:sz w:val="22"/>
          <w:szCs w:val="22"/>
        </w:rPr>
        <w:br/>
      </w:r>
      <w:r w:rsidR="008C38DB">
        <w:rPr>
          <w:rFonts w:ascii="Montserrat" w:hAnsi="Montserrat"/>
          <w:color w:val="auto"/>
          <w:sz w:val="22"/>
          <w:szCs w:val="22"/>
        </w:rPr>
        <w:lastRenderedPageBreak/>
        <w:t>2 stoły „prezydialne”</w:t>
      </w:r>
      <w:r w:rsidRPr="00CA2EA1">
        <w:rPr>
          <w:rFonts w:ascii="Montserrat" w:hAnsi="Montserrat"/>
          <w:color w:val="auto"/>
          <w:sz w:val="22"/>
          <w:szCs w:val="22"/>
        </w:rPr>
        <w:t xml:space="preserve">), z dostępem do światła dziennego (okna), </w:t>
      </w:r>
      <w:r w:rsidR="005C1582">
        <w:rPr>
          <w:rFonts w:ascii="Montserrat" w:hAnsi="Montserrat"/>
          <w:color w:val="auto"/>
          <w:sz w:val="22"/>
          <w:szCs w:val="22"/>
        </w:rPr>
        <w:t>bez</w:t>
      </w:r>
      <w:r w:rsidRPr="00CA2EA1">
        <w:rPr>
          <w:rFonts w:ascii="Montserrat" w:hAnsi="Montserrat"/>
          <w:color w:val="auto"/>
          <w:sz w:val="22"/>
          <w:szCs w:val="22"/>
        </w:rPr>
        <w:t xml:space="preserve"> żadnych trwałych przeszkód (np. kolumny) w celu zapewnienia jednakowej widoczności dla wszystkich osób siedzących. </w:t>
      </w:r>
    </w:p>
    <w:p w14:paraId="1159E4E1" w14:textId="1E503877" w:rsidR="00CA2EA1" w:rsidRPr="006460CD" w:rsidRDefault="00CA2EA1" w:rsidP="00CA2EA1">
      <w:pPr>
        <w:pStyle w:val="Bezodstpw"/>
        <w:numPr>
          <w:ilvl w:val="0"/>
          <w:numId w:val="5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Co </w:t>
      </w:r>
      <w:r w:rsidRPr="006460CD">
        <w:rPr>
          <w:rFonts w:ascii="Montserrat" w:hAnsi="Montserrat"/>
          <w:color w:val="auto"/>
          <w:sz w:val="22"/>
          <w:szCs w:val="22"/>
        </w:rPr>
        <w:t xml:space="preserve">najmniej </w:t>
      </w:r>
      <w:r w:rsidR="006460CD" w:rsidRPr="006460CD">
        <w:rPr>
          <w:rFonts w:ascii="Montserrat" w:hAnsi="Montserrat"/>
          <w:color w:val="auto"/>
          <w:sz w:val="22"/>
          <w:szCs w:val="22"/>
        </w:rPr>
        <w:t>dwie</w:t>
      </w:r>
      <w:r w:rsidRPr="006460CD">
        <w:rPr>
          <w:rFonts w:ascii="Montserrat" w:hAnsi="Montserrat"/>
          <w:color w:val="auto"/>
          <w:sz w:val="22"/>
          <w:szCs w:val="22"/>
        </w:rPr>
        <w:t xml:space="preserve"> kolejne sale, każda z nich wystarczająca do pomieszczenia </w:t>
      </w:r>
      <w:r w:rsidR="006460CD" w:rsidRPr="006460CD">
        <w:rPr>
          <w:rFonts w:ascii="Montserrat" w:hAnsi="Montserrat"/>
          <w:color w:val="auto"/>
          <w:sz w:val="22"/>
          <w:szCs w:val="22"/>
        </w:rPr>
        <w:t xml:space="preserve">co najmniej </w:t>
      </w:r>
      <w:r w:rsidR="005C1582">
        <w:rPr>
          <w:rFonts w:ascii="Montserrat" w:hAnsi="Montserrat"/>
          <w:color w:val="auto"/>
          <w:sz w:val="22"/>
          <w:szCs w:val="22"/>
        </w:rPr>
        <w:t>40</w:t>
      </w:r>
      <w:r w:rsidR="006460CD" w:rsidRPr="006460CD">
        <w:rPr>
          <w:rFonts w:ascii="Montserrat" w:hAnsi="Montserrat"/>
          <w:color w:val="auto"/>
          <w:sz w:val="22"/>
          <w:szCs w:val="22"/>
        </w:rPr>
        <w:t xml:space="preserve"> osób</w:t>
      </w:r>
      <w:r w:rsidRPr="006460CD">
        <w:rPr>
          <w:rFonts w:ascii="Montserrat" w:hAnsi="Montserrat"/>
          <w:color w:val="auto"/>
          <w:sz w:val="22"/>
          <w:szCs w:val="22"/>
        </w:rPr>
        <w:t xml:space="preserve"> (</w:t>
      </w:r>
      <w:r w:rsidR="006460CD">
        <w:rPr>
          <w:rFonts w:ascii="Montserrat" w:hAnsi="Montserrat"/>
          <w:color w:val="auto"/>
          <w:sz w:val="22"/>
          <w:szCs w:val="22"/>
        </w:rPr>
        <w:t xml:space="preserve">1 stół; </w:t>
      </w:r>
      <w:r w:rsidR="006E01DB" w:rsidRPr="006460CD">
        <w:rPr>
          <w:rFonts w:ascii="Montserrat" w:hAnsi="Montserrat"/>
          <w:color w:val="auto"/>
          <w:sz w:val="22"/>
          <w:szCs w:val="22"/>
        </w:rPr>
        <w:t>ustawien</w:t>
      </w:r>
      <w:r w:rsidR="006460CD">
        <w:rPr>
          <w:rFonts w:ascii="Montserrat" w:hAnsi="Montserrat"/>
          <w:color w:val="auto"/>
          <w:sz w:val="22"/>
          <w:szCs w:val="22"/>
        </w:rPr>
        <w:t>ie</w:t>
      </w:r>
      <w:r w:rsidR="006E01DB" w:rsidRPr="006460CD">
        <w:rPr>
          <w:rFonts w:ascii="Montserrat" w:hAnsi="Montserrat"/>
          <w:color w:val="auto"/>
          <w:sz w:val="22"/>
          <w:szCs w:val="22"/>
        </w:rPr>
        <w:t xml:space="preserve"> krzeseł </w:t>
      </w:r>
      <w:r w:rsidRPr="006460CD">
        <w:rPr>
          <w:rFonts w:ascii="Montserrat" w:hAnsi="Montserrat"/>
          <w:color w:val="auto"/>
          <w:sz w:val="22"/>
          <w:szCs w:val="22"/>
        </w:rPr>
        <w:t xml:space="preserve">w literę „U” </w:t>
      </w:r>
      <w:r w:rsidR="006E01DB" w:rsidRPr="006460CD">
        <w:rPr>
          <w:rFonts w:ascii="Montserrat" w:hAnsi="Montserrat"/>
          <w:color w:val="auto"/>
          <w:sz w:val="22"/>
          <w:szCs w:val="22"/>
        </w:rPr>
        <w:t xml:space="preserve">lub </w:t>
      </w:r>
      <w:r w:rsidRPr="006460CD">
        <w:rPr>
          <w:rFonts w:ascii="Montserrat" w:hAnsi="Montserrat"/>
          <w:color w:val="auto"/>
          <w:sz w:val="22"/>
          <w:szCs w:val="22"/>
        </w:rPr>
        <w:t xml:space="preserve">„w kręgu”); minimum jedna z </w:t>
      </w:r>
      <w:r w:rsidR="006460CD">
        <w:rPr>
          <w:rFonts w:ascii="Montserrat" w:hAnsi="Montserrat"/>
          <w:color w:val="auto"/>
          <w:sz w:val="22"/>
          <w:szCs w:val="22"/>
        </w:rPr>
        <w:t>sal zapewniać będzie</w:t>
      </w:r>
      <w:r w:rsidRPr="006460CD">
        <w:rPr>
          <w:rFonts w:ascii="Montserrat" w:hAnsi="Montserrat"/>
          <w:color w:val="auto"/>
          <w:sz w:val="22"/>
          <w:szCs w:val="22"/>
        </w:rPr>
        <w:t xml:space="preserve"> dostęp</w:t>
      </w:r>
      <w:r w:rsidR="006460CD">
        <w:rPr>
          <w:rFonts w:ascii="Montserrat" w:hAnsi="Montserrat"/>
          <w:color w:val="auto"/>
          <w:sz w:val="22"/>
          <w:szCs w:val="22"/>
        </w:rPr>
        <w:t xml:space="preserve"> </w:t>
      </w:r>
      <w:r w:rsidRPr="006460CD">
        <w:rPr>
          <w:rFonts w:ascii="Montserrat" w:hAnsi="Montserrat"/>
          <w:color w:val="auto"/>
          <w:sz w:val="22"/>
          <w:szCs w:val="22"/>
        </w:rPr>
        <w:t>do światła dziennego (okno).</w:t>
      </w:r>
    </w:p>
    <w:p w14:paraId="40AE498E" w14:textId="5E2CDD1B" w:rsidR="00CA2EA1" w:rsidRPr="00CA2EA1" w:rsidRDefault="00CA2EA1" w:rsidP="00CA2EA1">
      <w:pPr>
        <w:pStyle w:val="Bezodstpw"/>
        <w:numPr>
          <w:ilvl w:val="0"/>
          <w:numId w:val="5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Wykonawca zapewni możliwość organizacji recepcji (składającej się z co najmniej </w:t>
      </w:r>
      <w:r w:rsidR="005C1582">
        <w:rPr>
          <w:rFonts w:ascii="Montserrat" w:hAnsi="Montserrat"/>
          <w:color w:val="auto"/>
          <w:sz w:val="22"/>
          <w:szCs w:val="22"/>
        </w:rPr>
        <w:t>4</w:t>
      </w:r>
      <w:r w:rsidRPr="00CA2EA1">
        <w:rPr>
          <w:rFonts w:ascii="Montserrat" w:hAnsi="Montserrat"/>
          <w:color w:val="auto"/>
          <w:sz w:val="22"/>
          <w:szCs w:val="22"/>
        </w:rPr>
        <w:t xml:space="preserve"> stołów i </w:t>
      </w:r>
      <w:r w:rsidR="005C1582">
        <w:rPr>
          <w:rFonts w:ascii="Montserrat" w:hAnsi="Montserrat"/>
          <w:color w:val="auto"/>
          <w:sz w:val="22"/>
          <w:szCs w:val="22"/>
        </w:rPr>
        <w:t>8</w:t>
      </w:r>
      <w:r w:rsidRPr="00CA2EA1">
        <w:rPr>
          <w:rFonts w:ascii="Montserrat" w:hAnsi="Montserrat"/>
          <w:color w:val="auto"/>
          <w:sz w:val="22"/>
          <w:szCs w:val="22"/>
        </w:rPr>
        <w:t xml:space="preserve"> krzeseł) w bezpośrednim sąsiedztwie </w:t>
      </w:r>
      <w:r w:rsidR="006E01DB">
        <w:rPr>
          <w:rFonts w:ascii="Montserrat" w:hAnsi="Montserrat"/>
          <w:color w:val="auto"/>
          <w:sz w:val="22"/>
          <w:szCs w:val="22"/>
        </w:rPr>
        <w:t>s</w:t>
      </w:r>
      <w:r w:rsidRPr="00CA2EA1">
        <w:rPr>
          <w:rFonts w:ascii="Montserrat" w:hAnsi="Montserrat"/>
          <w:color w:val="auto"/>
          <w:sz w:val="22"/>
          <w:szCs w:val="22"/>
        </w:rPr>
        <w:t>ali</w:t>
      </w:r>
      <w:r w:rsidR="008A1679">
        <w:rPr>
          <w:rFonts w:ascii="Montserrat" w:hAnsi="Montserrat"/>
          <w:color w:val="auto"/>
          <w:sz w:val="22"/>
          <w:szCs w:val="22"/>
        </w:rPr>
        <w:t xml:space="preserve">, </w:t>
      </w:r>
      <w:r w:rsidR="006E01DB">
        <w:rPr>
          <w:rFonts w:ascii="Montserrat" w:hAnsi="Montserrat"/>
          <w:color w:val="auto"/>
          <w:sz w:val="22"/>
          <w:szCs w:val="22"/>
        </w:rPr>
        <w:t>o</w:t>
      </w:r>
      <w:r w:rsidR="008A1679">
        <w:rPr>
          <w:rFonts w:ascii="Montserrat" w:hAnsi="Montserrat"/>
          <w:color w:val="auto"/>
          <w:sz w:val="22"/>
          <w:szCs w:val="22"/>
        </w:rPr>
        <w:t xml:space="preserve"> której mowa </w:t>
      </w:r>
      <w:r w:rsidR="006E01DB">
        <w:rPr>
          <w:rFonts w:ascii="Montserrat" w:hAnsi="Montserrat"/>
          <w:color w:val="auto"/>
          <w:sz w:val="22"/>
          <w:szCs w:val="22"/>
        </w:rPr>
        <w:br/>
      </w:r>
      <w:r w:rsidR="008A1679">
        <w:rPr>
          <w:rFonts w:ascii="Montserrat" w:hAnsi="Montserrat"/>
          <w:color w:val="auto"/>
          <w:sz w:val="22"/>
          <w:szCs w:val="22"/>
        </w:rPr>
        <w:t>w punkcie 1</w:t>
      </w:r>
      <w:r w:rsidRPr="00CA2EA1">
        <w:rPr>
          <w:rFonts w:ascii="Montserrat" w:hAnsi="Montserrat"/>
          <w:color w:val="auto"/>
          <w:sz w:val="22"/>
          <w:szCs w:val="22"/>
        </w:rPr>
        <w:t>.</w:t>
      </w:r>
    </w:p>
    <w:p w14:paraId="7948A0CD" w14:textId="77777777" w:rsidR="00CA2EA1" w:rsidRPr="00CA2EA1" w:rsidRDefault="00CA2EA1" w:rsidP="00CA2EA1">
      <w:pPr>
        <w:pStyle w:val="Bezodstpw"/>
        <w:numPr>
          <w:ilvl w:val="0"/>
          <w:numId w:val="5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W przypadku, gdy sale posiadają dostęp do światła dziennego, okna powinny mieć możliwość ich przysłaniania (np. żaluzje, rolety).</w:t>
      </w:r>
    </w:p>
    <w:p w14:paraId="724DDEF7" w14:textId="2BC723C8" w:rsidR="00CA2EA1" w:rsidRPr="00CA2EA1" w:rsidRDefault="00CA2EA1" w:rsidP="00CA2EA1">
      <w:pPr>
        <w:pStyle w:val="Bezodstpw"/>
        <w:numPr>
          <w:ilvl w:val="0"/>
          <w:numId w:val="5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Sale powinny być usytuowane w wystarczając</w:t>
      </w:r>
      <w:r w:rsidR="005C1582">
        <w:rPr>
          <w:rFonts w:ascii="Montserrat" w:hAnsi="Montserrat"/>
          <w:color w:val="auto"/>
          <w:sz w:val="22"/>
          <w:szCs w:val="22"/>
        </w:rPr>
        <w:t>o dużej</w:t>
      </w:r>
      <w:r w:rsidRPr="00CA2EA1">
        <w:rPr>
          <w:rFonts w:ascii="Montserrat" w:hAnsi="Montserrat"/>
          <w:color w:val="auto"/>
          <w:sz w:val="22"/>
          <w:szCs w:val="22"/>
        </w:rPr>
        <w:t xml:space="preserve"> odległości od ewentualnych źródeł hałasu; powinny mieć również zapewnione warunki dyskrecji</w:t>
      </w:r>
      <w:r w:rsidR="006E01DB">
        <w:rPr>
          <w:rFonts w:ascii="Montserrat" w:hAnsi="Montserrat"/>
          <w:color w:val="auto"/>
          <w:sz w:val="22"/>
          <w:szCs w:val="22"/>
        </w:rPr>
        <w:t xml:space="preserve">, tj.: </w:t>
      </w:r>
      <w:r w:rsidRPr="00CA2EA1">
        <w:rPr>
          <w:rFonts w:ascii="Montserrat" w:hAnsi="Montserrat"/>
          <w:color w:val="auto"/>
          <w:sz w:val="22"/>
          <w:szCs w:val="22"/>
        </w:rPr>
        <w:t>sale zamykane, bez możliwości przechodzenia przez nie lub przebywania w nich osób niebiorących udziału w konferencji.</w:t>
      </w:r>
    </w:p>
    <w:p w14:paraId="306FABBB" w14:textId="77777777" w:rsidR="00CA2EA1" w:rsidRPr="00CA2EA1" w:rsidRDefault="00CA2EA1" w:rsidP="00CA2EA1">
      <w:pPr>
        <w:pStyle w:val="Bezodstpw"/>
        <w:numPr>
          <w:ilvl w:val="0"/>
          <w:numId w:val="5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Sposób ustawienia stołów i krzeseł na poszczególnych salach będzie ustalony </w:t>
      </w:r>
      <w:r w:rsidRPr="00CA2EA1">
        <w:rPr>
          <w:rFonts w:ascii="Montserrat" w:hAnsi="Montserrat"/>
          <w:color w:val="auto"/>
          <w:sz w:val="22"/>
          <w:szCs w:val="22"/>
        </w:rPr>
        <w:br/>
        <w:t>z Zamawiającym najpóźniej na 3 dni przed terminem konferencji.</w:t>
      </w:r>
    </w:p>
    <w:p w14:paraId="471C0478" w14:textId="77777777" w:rsidR="00CA2EA1" w:rsidRPr="00CA2EA1" w:rsidRDefault="00CA2EA1" w:rsidP="00CA2EA1">
      <w:pPr>
        <w:pStyle w:val="Bezodstpw"/>
        <w:numPr>
          <w:ilvl w:val="0"/>
          <w:numId w:val="5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Wszystkie sale, o których mowa w punktach 1 i 2 powinny być wyposażone w:</w:t>
      </w:r>
    </w:p>
    <w:p w14:paraId="18E439C7" w14:textId="77777777" w:rsidR="00CA2EA1" w:rsidRPr="00CA2EA1" w:rsidRDefault="00CA2EA1" w:rsidP="00CA2EA1">
      <w:pPr>
        <w:pStyle w:val="Bezodstpw"/>
        <w:numPr>
          <w:ilvl w:val="1"/>
          <w:numId w:val="5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tablicę typu „flipchart” wraz z minimalnie 20 arkuszami papieru oraz flamastrami,</w:t>
      </w:r>
    </w:p>
    <w:p w14:paraId="06893407" w14:textId="1891B57B" w:rsidR="00CA2EA1" w:rsidRPr="00CA2EA1" w:rsidRDefault="00CA2EA1" w:rsidP="00CA2EA1">
      <w:pPr>
        <w:pStyle w:val="Bezodstpw"/>
        <w:numPr>
          <w:ilvl w:val="1"/>
          <w:numId w:val="5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projektor multimedialny oraz ekran do wyświetlania obrazu z projektora </w:t>
      </w:r>
      <w:r w:rsidR="006E01DB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 xml:space="preserve">z pilotem sterującym (obraz umożliwiający dobrą widoczność każdemu uczestnikowi z dowolnego </w:t>
      </w:r>
      <w:r w:rsidR="008A1679">
        <w:rPr>
          <w:rFonts w:ascii="Montserrat" w:hAnsi="Montserrat"/>
          <w:color w:val="auto"/>
          <w:sz w:val="22"/>
          <w:szCs w:val="22"/>
        </w:rPr>
        <w:t xml:space="preserve">siedzącego </w:t>
      </w:r>
      <w:r w:rsidRPr="00CA2EA1">
        <w:rPr>
          <w:rFonts w:ascii="Montserrat" w:hAnsi="Montserrat"/>
          <w:color w:val="auto"/>
          <w:sz w:val="22"/>
          <w:szCs w:val="22"/>
        </w:rPr>
        <w:t>miejsca sali),</w:t>
      </w:r>
    </w:p>
    <w:p w14:paraId="589DB4E0" w14:textId="40AFFEAA" w:rsidR="00CA2EA1" w:rsidRPr="00CA2EA1" w:rsidRDefault="00CA2EA1" w:rsidP="00CA2EA1">
      <w:pPr>
        <w:pStyle w:val="Bezodstpw"/>
        <w:numPr>
          <w:ilvl w:val="1"/>
          <w:numId w:val="5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stoły i krzesła z miękkim siedzeniem i oparciem w ilości dostosowanej do liczby uczestników</w:t>
      </w:r>
      <w:r w:rsidR="008C38DB">
        <w:rPr>
          <w:rFonts w:ascii="Montserrat" w:hAnsi="Montserrat"/>
          <w:color w:val="auto"/>
          <w:sz w:val="22"/>
          <w:szCs w:val="22"/>
        </w:rPr>
        <w:t>/uczestniczek</w:t>
      </w:r>
      <w:r w:rsidRPr="00CA2EA1">
        <w:rPr>
          <w:rFonts w:ascii="Montserrat" w:hAnsi="Montserrat"/>
          <w:color w:val="auto"/>
          <w:sz w:val="22"/>
          <w:szCs w:val="22"/>
        </w:rPr>
        <w:t>,</w:t>
      </w:r>
    </w:p>
    <w:p w14:paraId="3530E864" w14:textId="77777777" w:rsidR="00CA2EA1" w:rsidRPr="00CA2EA1" w:rsidRDefault="00CA2EA1" w:rsidP="00CA2EA1">
      <w:pPr>
        <w:pStyle w:val="Bezodstpw"/>
        <w:numPr>
          <w:ilvl w:val="1"/>
          <w:numId w:val="5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dostęp do bezprzewodowego Internetu,</w:t>
      </w:r>
    </w:p>
    <w:p w14:paraId="30501733" w14:textId="77777777" w:rsidR="00CA2EA1" w:rsidRPr="00CA2EA1" w:rsidRDefault="00CA2EA1" w:rsidP="00CA2EA1">
      <w:pPr>
        <w:pStyle w:val="Bezodstpw"/>
        <w:numPr>
          <w:ilvl w:val="1"/>
          <w:numId w:val="5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klimatyzację z możliwością samodzielnej regulacji temperatury (dotyczy co najmniej głównej sali wykładowej),</w:t>
      </w:r>
    </w:p>
    <w:p w14:paraId="0B96D553" w14:textId="0466EC38" w:rsidR="00CA2EA1" w:rsidRPr="00CA2EA1" w:rsidRDefault="00CA2EA1" w:rsidP="00CA2EA1">
      <w:pPr>
        <w:pStyle w:val="Bezodstpw"/>
        <w:numPr>
          <w:ilvl w:val="1"/>
          <w:numId w:val="5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łatwy dostęp do źródeł prądu (gniazdka</w:t>
      </w:r>
      <w:r w:rsidR="00C34AA3">
        <w:rPr>
          <w:rFonts w:ascii="Montserrat" w:hAnsi="Montserrat"/>
          <w:color w:val="auto"/>
          <w:sz w:val="22"/>
          <w:szCs w:val="22"/>
        </w:rPr>
        <w:t>)</w:t>
      </w:r>
      <w:r w:rsidRPr="00CA2EA1">
        <w:rPr>
          <w:rFonts w:ascii="Montserrat" w:hAnsi="Montserrat"/>
          <w:color w:val="auto"/>
          <w:sz w:val="22"/>
          <w:szCs w:val="22"/>
        </w:rPr>
        <w:t xml:space="preserve"> oraz przedłużacz.</w:t>
      </w:r>
    </w:p>
    <w:p w14:paraId="348283CE" w14:textId="4F16D8EC" w:rsidR="00CA2EA1" w:rsidRPr="00CA2EA1" w:rsidRDefault="008C38DB" w:rsidP="00CA2EA1">
      <w:pPr>
        <w:pStyle w:val="Bezodstpw"/>
        <w:numPr>
          <w:ilvl w:val="0"/>
          <w:numId w:val="5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>
        <w:rPr>
          <w:rFonts w:ascii="Montserrat" w:hAnsi="Montserrat"/>
          <w:color w:val="auto"/>
          <w:sz w:val="22"/>
          <w:szCs w:val="22"/>
        </w:rPr>
        <w:t>Zamawiający</w:t>
      </w:r>
      <w:r w:rsidR="00CA2EA1" w:rsidRPr="00CA2EA1">
        <w:rPr>
          <w:rFonts w:ascii="Montserrat" w:hAnsi="Montserrat"/>
          <w:color w:val="auto"/>
          <w:sz w:val="22"/>
          <w:szCs w:val="22"/>
        </w:rPr>
        <w:t xml:space="preserve"> powin</w:t>
      </w:r>
      <w:r>
        <w:rPr>
          <w:rFonts w:ascii="Montserrat" w:hAnsi="Montserrat"/>
          <w:color w:val="auto"/>
          <w:sz w:val="22"/>
          <w:szCs w:val="22"/>
        </w:rPr>
        <w:t>ien</w:t>
      </w:r>
      <w:r w:rsidR="00CA2EA1" w:rsidRPr="00CA2EA1">
        <w:rPr>
          <w:rFonts w:ascii="Montserrat" w:hAnsi="Montserrat"/>
          <w:color w:val="auto"/>
          <w:sz w:val="22"/>
          <w:szCs w:val="22"/>
        </w:rPr>
        <w:t xml:space="preserve"> mieć zapewniony dostęp do </w:t>
      </w:r>
      <w:r w:rsidR="00C34AA3">
        <w:rPr>
          <w:rFonts w:ascii="Montserrat" w:hAnsi="Montserrat"/>
          <w:color w:val="auto"/>
          <w:sz w:val="22"/>
          <w:szCs w:val="22"/>
        </w:rPr>
        <w:t xml:space="preserve">wszystkich </w:t>
      </w:r>
      <w:r w:rsidR="00CA2EA1" w:rsidRPr="00CA2EA1">
        <w:rPr>
          <w:rFonts w:ascii="Montserrat" w:hAnsi="Montserrat"/>
          <w:color w:val="auto"/>
          <w:sz w:val="22"/>
          <w:szCs w:val="22"/>
        </w:rPr>
        <w:t>sal wykładowych w wymiarze: 1-ego dnia w godz.: 1</w:t>
      </w:r>
      <w:r w:rsidR="00C34AA3">
        <w:rPr>
          <w:rFonts w:ascii="Montserrat" w:hAnsi="Montserrat"/>
          <w:color w:val="auto"/>
          <w:sz w:val="22"/>
          <w:szCs w:val="22"/>
        </w:rPr>
        <w:t>0</w:t>
      </w:r>
      <w:r w:rsidR="00CA2EA1" w:rsidRPr="00CA2EA1">
        <w:rPr>
          <w:rFonts w:ascii="Montserrat" w:hAnsi="Montserrat"/>
          <w:color w:val="auto"/>
          <w:sz w:val="22"/>
          <w:szCs w:val="22"/>
        </w:rPr>
        <w:t xml:space="preserve">.00 – 20.00 oraz 2-iego dnia </w:t>
      </w:r>
      <w:r w:rsidR="000A17A2">
        <w:rPr>
          <w:rFonts w:ascii="Montserrat" w:hAnsi="Montserrat"/>
          <w:color w:val="auto"/>
          <w:sz w:val="22"/>
          <w:szCs w:val="22"/>
        </w:rPr>
        <w:br/>
      </w:r>
      <w:r w:rsidR="00CA2EA1" w:rsidRPr="00CA2EA1">
        <w:rPr>
          <w:rFonts w:ascii="Montserrat" w:hAnsi="Montserrat"/>
          <w:color w:val="auto"/>
          <w:sz w:val="22"/>
          <w:szCs w:val="22"/>
        </w:rPr>
        <w:t>w godz.: 8.00 – 15.00.</w:t>
      </w:r>
    </w:p>
    <w:p w14:paraId="4851FF7D" w14:textId="53CAA8AC" w:rsidR="00CA2EA1" w:rsidRPr="00CA2EA1" w:rsidRDefault="00CA2EA1" w:rsidP="00CA2EA1">
      <w:pPr>
        <w:pStyle w:val="Bezodstpw"/>
        <w:numPr>
          <w:ilvl w:val="0"/>
          <w:numId w:val="5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W trakcie godzin użytkowania sal Zamawiający będzie </w:t>
      </w:r>
      <w:r w:rsidR="005E17AC">
        <w:rPr>
          <w:rFonts w:ascii="Montserrat" w:hAnsi="Montserrat"/>
          <w:color w:val="auto"/>
          <w:sz w:val="22"/>
          <w:szCs w:val="22"/>
        </w:rPr>
        <w:t>miał dostęp do</w:t>
      </w:r>
      <w:r w:rsidRPr="00CA2EA1">
        <w:rPr>
          <w:rFonts w:ascii="Montserrat" w:hAnsi="Montserrat"/>
          <w:color w:val="auto"/>
          <w:sz w:val="22"/>
          <w:szCs w:val="22"/>
        </w:rPr>
        <w:t xml:space="preserve"> pomocy </w:t>
      </w:r>
      <w:r w:rsidR="005E17AC">
        <w:rPr>
          <w:rFonts w:ascii="Montserrat" w:hAnsi="Montserrat"/>
          <w:color w:val="auto"/>
          <w:sz w:val="22"/>
          <w:szCs w:val="22"/>
        </w:rPr>
        <w:t>ze strony kadry</w:t>
      </w:r>
      <w:r w:rsidRPr="00CA2EA1">
        <w:rPr>
          <w:rFonts w:ascii="Montserrat" w:hAnsi="Montserrat"/>
          <w:color w:val="auto"/>
          <w:sz w:val="22"/>
          <w:szCs w:val="22"/>
        </w:rPr>
        <w:t xml:space="preserve"> Wykonawcy w zakresie technicznej obsługi sprzętu multimedialnego, Internetu oraz klimatyzacji.</w:t>
      </w:r>
    </w:p>
    <w:p w14:paraId="0CC32885" w14:textId="77777777" w:rsidR="00CA2EA1" w:rsidRPr="00CA2EA1" w:rsidRDefault="00CA2EA1" w:rsidP="00CA2EA1">
      <w:pPr>
        <w:pStyle w:val="Bezodstpw"/>
        <w:numPr>
          <w:ilvl w:val="0"/>
          <w:numId w:val="5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Wykonawca w trakcie realizacji zamówienia umożliwi oznakowanie sal wykładowych zgodnie z wcześniejszymi ustaleniami z Zamawiającym.</w:t>
      </w:r>
    </w:p>
    <w:p w14:paraId="35F61C15" w14:textId="18156AD6" w:rsidR="00CA2EA1" w:rsidRPr="00CF476B" w:rsidRDefault="00CA2EA1" w:rsidP="00CA2EA1">
      <w:pPr>
        <w:pStyle w:val="Bezodstpw"/>
        <w:numPr>
          <w:ilvl w:val="0"/>
          <w:numId w:val="5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F476B">
        <w:rPr>
          <w:rFonts w:ascii="Montserrat" w:hAnsi="Montserrat"/>
          <w:color w:val="auto"/>
          <w:sz w:val="22"/>
          <w:szCs w:val="22"/>
        </w:rPr>
        <w:t>Wykonawca zapewni przestrzeń i warunki do zorganizowania wieczorne</w:t>
      </w:r>
      <w:r w:rsidR="00CF476B" w:rsidRPr="00CF476B">
        <w:rPr>
          <w:rFonts w:ascii="Montserrat" w:hAnsi="Montserrat"/>
          <w:color w:val="auto"/>
          <w:sz w:val="22"/>
          <w:szCs w:val="22"/>
        </w:rPr>
        <w:t>go</w:t>
      </w:r>
      <w:r w:rsidRPr="00CF476B">
        <w:rPr>
          <w:rFonts w:ascii="Montserrat" w:hAnsi="Montserrat"/>
          <w:color w:val="auto"/>
          <w:sz w:val="22"/>
          <w:szCs w:val="22"/>
        </w:rPr>
        <w:t xml:space="preserve"> </w:t>
      </w:r>
      <w:r w:rsidR="00CF476B" w:rsidRPr="00CF476B">
        <w:rPr>
          <w:rFonts w:ascii="Montserrat" w:hAnsi="Montserrat"/>
          <w:color w:val="auto"/>
          <w:sz w:val="22"/>
          <w:szCs w:val="22"/>
        </w:rPr>
        <w:t xml:space="preserve">wydarzenia </w:t>
      </w:r>
      <w:r w:rsidRPr="00CF476B">
        <w:rPr>
          <w:rFonts w:ascii="Montserrat" w:hAnsi="Montserrat"/>
          <w:color w:val="auto"/>
          <w:sz w:val="22"/>
          <w:szCs w:val="22"/>
        </w:rPr>
        <w:t>o charakterze integracyjn</w:t>
      </w:r>
      <w:r w:rsidR="00CF476B" w:rsidRPr="00CF476B">
        <w:rPr>
          <w:rFonts w:ascii="Montserrat" w:hAnsi="Montserrat"/>
          <w:color w:val="auto"/>
          <w:sz w:val="22"/>
          <w:szCs w:val="22"/>
        </w:rPr>
        <w:t>o</w:t>
      </w:r>
      <w:r w:rsidRPr="00CF476B">
        <w:rPr>
          <w:rFonts w:ascii="Montserrat" w:hAnsi="Montserrat"/>
          <w:color w:val="auto"/>
          <w:sz w:val="22"/>
          <w:szCs w:val="22"/>
        </w:rPr>
        <w:t xml:space="preserve">-tanecznym w godz. 20.00 – 24.00, </w:t>
      </w:r>
      <w:r w:rsidR="00CF476B">
        <w:rPr>
          <w:rFonts w:ascii="Montserrat" w:hAnsi="Montserrat"/>
          <w:color w:val="auto"/>
          <w:sz w:val="22"/>
          <w:szCs w:val="22"/>
        </w:rPr>
        <w:br/>
      </w:r>
      <w:r w:rsidRPr="00CF476B">
        <w:rPr>
          <w:rFonts w:ascii="Montserrat" w:hAnsi="Montserrat"/>
          <w:color w:val="auto"/>
          <w:sz w:val="22"/>
          <w:szCs w:val="22"/>
        </w:rPr>
        <w:t>w tym odpowiedniego nagłośnienia</w:t>
      </w:r>
      <w:r w:rsidR="00CF476B" w:rsidRPr="00CF476B">
        <w:rPr>
          <w:rFonts w:ascii="Montserrat" w:hAnsi="Montserrat"/>
          <w:color w:val="auto"/>
          <w:sz w:val="22"/>
          <w:szCs w:val="22"/>
        </w:rPr>
        <w:t xml:space="preserve"> (muzyka własna Zamawiającego odtwarzana z nośnika danych)</w:t>
      </w:r>
      <w:r w:rsidRPr="00CF476B">
        <w:rPr>
          <w:rFonts w:ascii="Montserrat" w:hAnsi="Montserrat"/>
          <w:color w:val="auto"/>
          <w:sz w:val="22"/>
          <w:szCs w:val="22"/>
        </w:rPr>
        <w:t>. Może to być np. restauracja hotelowa bądź odpowiednio przystosowana sala wykładowa.</w:t>
      </w:r>
    </w:p>
    <w:p w14:paraId="3DA01A16" w14:textId="77777777" w:rsidR="00CA2EA1" w:rsidRDefault="00CA2EA1" w:rsidP="00CA2EA1">
      <w:pPr>
        <w:pStyle w:val="Bezodstpw"/>
        <w:jc w:val="both"/>
        <w:rPr>
          <w:rFonts w:ascii="Montserrat" w:hAnsi="Montserrat"/>
          <w:bCs/>
          <w:color w:val="auto"/>
          <w:sz w:val="18"/>
          <w:szCs w:val="18"/>
        </w:rPr>
      </w:pPr>
    </w:p>
    <w:p w14:paraId="1588924F" w14:textId="77777777" w:rsidR="00E91BDF" w:rsidRPr="00C2493A" w:rsidRDefault="00E91BDF" w:rsidP="00CA2EA1">
      <w:pPr>
        <w:pStyle w:val="Bezodstpw"/>
        <w:jc w:val="both"/>
        <w:rPr>
          <w:rFonts w:ascii="Montserrat" w:hAnsi="Montserrat"/>
          <w:bCs/>
          <w:color w:val="auto"/>
          <w:sz w:val="18"/>
          <w:szCs w:val="18"/>
        </w:rPr>
      </w:pPr>
    </w:p>
    <w:p w14:paraId="42158A45" w14:textId="77777777" w:rsidR="00CA2EA1" w:rsidRDefault="00CA2EA1" w:rsidP="00CA2EA1">
      <w:pPr>
        <w:pStyle w:val="Bezodstpw"/>
        <w:jc w:val="both"/>
        <w:rPr>
          <w:rFonts w:ascii="Montserrat" w:hAnsi="Montserrat"/>
          <w:color w:val="auto"/>
          <w:sz w:val="6"/>
          <w:szCs w:val="6"/>
        </w:rPr>
      </w:pPr>
    </w:p>
    <w:p w14:paraId="4557881F" w14:textId="77777777" w:rsidR="000A17A2" w:rsidRDefault="000A17A2" w:rsidP="00CA2EA1">
      <w:pPr>
        <w:pStyle w:val="Bezodstpw"/>
        <w:jc w:val="both"/>
        <w:rPr>
          <w:rFonts w:ascii="Montserrat" w:hAnsi="Montserrat"/>
          <w:color w:val="auto"/>
          <w:sz w:val="6"/>
          <w:szCs w:val="6"/>
        </w:rPr>
      </w:pPr>
    </w:p>
    <w:p w14:paraId="131F99D8" w14:textId="77777777" w:rsidR="000A17A2" w:rsidRDefault="000A17A2" w:rsidP="00CA2EA1">
      <w:pPr>
        <w:pStyle w:val="Bezodstpw"/>
        <w:jc w:val="both"/>
        <w:rPr>
          <w:rFonts w:ascii="Montserrat" w:hAnsi="Montserrat"/>
          <w:color w:val="auto"/>
          <w:sz w:val="6"/>
          <w:szCs w:val="6"/>
        </w:rPr>
      </w:pPr>
    </w:p>
    <w:p w14:paraId="2A811C16" w14:textId="77777777" w:rsidR="000A17A2" w:rsidRDefault="000A17A2" w:rsidP="00CA2EA1">
      <w:pPr>
        <w:pStyle w:val="Bezodstpw"/>
        <w:jc w:val="both"/>
        <w:rPr>
          <w:rFonts w:ascii="Montserrat" w:hAnsi="Montserrat"/>
          <w:color w:val="auto"/>
          <w:sz w:val="6"/>
          <w:szCs w:val="6"/>
        </w:rPr>
      </w:pPr>
    </w:p>
    <w:p w14:paraId="692EBA16" w14:textId="77777777" w:rsidR="000A17A2" w:rsidRPr="00C2493A" w:rsidRDefault="000A17A2" w:rsidP="00CA2EA1">
      <w:pPr>
        <w:pStyle w:val="Bezodstpw"/>
        <w:jc w:val="both"/>
        <w:rPr>
          <w:rFonts w:ascii="Montserrat" w:hAnsi="Montserrat"/>
          <w:color w:val="auto"/>
          <w:sz w:val="6"/>
          <w:szCs w:val="6"/>
        </w:rPr>
      </w:pPr>
    </w:p>
    <w:p w14:paraId="4F664F75" w14:textId="77777777" w:rsidR="00CA2EA1" w:rsidRPr="00CA2EA1" w:rsidRDefault="00CA2EA1" w:rsidP="00CA2EA1">
      <w:pPr>
        <w:pStyle w:val="Bezodstpw"/>
        <w:jc w:val="both"/>
        <w:rPr>
          <w:rFonts w:ascii="Montserrat" w:hAnsi="Montserrat"/>
          <w:b/>
          <w:color w:val="auto"/>
          <w:sz w:val="22"/>
          <w:szCs w:val="22"/>
        </w:rPr>
      </w:pPr>
      <w:r w:rsidRPr="00CA2EA1">
        <w:rPr>
          <w:rFonts w:ascii="Montserrat" w:hAnsi="Montserrat"/>
          <w:b/>
          <w:color w:val="auto"/>
          <w:sz w:val="22"/>
          <w:szCs w:val="22"/>
        </w:rPr>
        <w:lastRenderedPageBreak/>
        <w:t>IV. WARUNKI UDZIAŁU W POSTĘPOWANIU</w:t>
      </w:r>
    </w:p>
    <w:p w14:paraId="230325E7" w14:textId="77777777" w:rsidR="00CA2EA1" w:rsidRPr="00C2493A" w:rsidRDefault="00CA2EA1" w:rsidP="00CA2EA1">
      <w:pPr>
        <w:pStyle w:val="Bezodstpw"/>
        <w:jc w:val="both"/>
        <w:rPr>
          <w:rFonts w:ascii="Montserrat" w:hAnsi="Montserrat"/>
          <w:color w:val="auto"/>
          <w:sz w:val="16"/>
          <w:szCs w:val="16"/>
        </w:rPr>
      </w:pPr>
    </w:p>
    <w:p w14:paraId="4AD1E60F" w14:textId="77777777" w:rsidR="00CA2EA1" w:rsidRPr="00CA2EA1" w:rsidRDefault="00CA2EA1" w:rsidP="00CA2EA1">
      <w:pPr>
        <w:pStyle w:val="Bezodstpw"/>
        <w:numPr>
          <w:ilvl w:val="0"/>
          <w:numId w:val="6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O udzielenie zamówienia mogą ubiegać się Oferenci spełniający poniższe warunki:</w:t>
      </w:r>
    </w:p>
    <w:p w14:paraId="7173B0CD" w14:textId="77777777" w:rsidR="00CA2EA1" w:rsidRPr="00CA2EA1" w:rsidRDefault="00CA2EA1" w:rsidP="00CA2EA1">
      <w:pPr>
        <w:pStyle w:val="Bezodstpw"/>
        <w:numPr>
          <w:ilvl w:val="1"/>
          <w:numId w:val="5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prowadzą działalność gospodarczą w zakresie objętym przedmiotem zamówienia,</w:t>
      </w:r>
    </w:p>
    <w:p w14:paraId="4349102A" w14:textId="77777777" w:rsidR="00CA2EA1" w:rsidRPr="00CA2EA1" w:rsidRDefault="00CA2EA1" w:rsidP="00CA2EA1">
      <w:pPr>
        <w:pStyle w:val="Bezodstpw"/>
        <w:numPr>
          <w:ilvl w:val="1"/>
          <w:numId w:val="5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dysponują niezbędnym zapleczem technicznym oraz kadrą gwarantującymi rzetelne wykonanie zamówienia,</w:t>
      </w:r>
    </w:p>
    <w:p w14:paraId="64FDF9BE" w14:textId="29879DA5" w:rsidR="00CA2EA1" w:rsidRPr="00CA2EA1" w:rsidRDefault="00CA2EA1" w:rsidP="00CA2EA1">
      <w:pPr>
        <w:pStyle w:val="Bezodstpw"/>
        <w:numPr>
          <w:ilvl w:val="1"/>
          <w:numId w:val="5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znajdują się w sytuacji finansowej i ekonomicznej, zapewniającej prawidłowe wykonanie zamówienia, w szczególności nie znajdują się </w:t>
      </w:r>
      <w:r w:rsidR="00CF476B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>w stanie likwidacji lub upadłości,</w:t>
      </w:r>
    </w:p>
    <w:p w14:paraId="7E62C9BB" w14:textId="2D9FAF29" w:rsidR="00CA2EA1" w:rsidRDefault="00CA2EA1" w:rsidP="00CA2EA1">
      <w:pPr>
        <w:pStyle w:val="Bezodstpw"/>
        <w:numPr>
          <w:ilvl w:val="1"/>
          <w:numId w:val="5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posiadają niezbędne doświadczenie oraz uprawnienia do świadczenia usług dla osób </w:t>
      </w:r>
      <w:r w:rsidR="00E34539">
        <w:rPr>
          <w:rFonts w:ascii="Montserrat" w:hAnsi="Montserrat"/>
          <w:color w:val="auto"/>
          <w:sz w:val="22"/>
          <w:szCs w:val="22"/>
        </w:rPr>
        <w:t xml:space="preserve">z </w:t>
      </w:r>
      <w:r w:rsidRPr="00CA2EA1">
        <w:rPr>
          <w:rFonts w:ascii="Montserrat" w:hAnsi="Montserrat"/>
          <w:color w:val="auto"/>
          <w:sz w:val="22"/>
          <w:szCs w:val="22"/>
        </w:rPr>
        <w:t>niepełnosprawn</w:t>
      </w:r>
      <w:r w:rsidR="00E34539">
        <w:rPr>
          <w:rFonts w:ascii="Montserrat" w:hAnsi="Montserrat"/>
          <w:color w:val="auto"/>
          <w:sz w:val="22"/>
          <w:szCs w:val="22"/>
        </w:rPr>
        <w:t>ościami</w:t>
      </w:r>
      <w:r w:rsidRPr="00CA2EA1">
        <w:rPr>
          <w:rFonts w:ascii="Montserrat" w:hAnsi="Montserrat"/>
          <w:color w:val="auto"/>
          <w:sz w:val="22"/>
          <w:szCs w:val="22"/>
        </w:rPr>
        <w:t>, grup zorganizowanych, konferencji, jeżeli przepisy prawa nakładają obowiązek ich posiadania</w:t>
      </w:r>
      <w:r w:rsidR="00BB6C80">
        <w:rPr>
          <w:rFonts w:ascii="Montserrat" w:hAnsi="Montserrat"/>
          <w:color w:val="auto"/>
          <w:sz w:val="22"/>
          <w:szCs w:val="22"/>
        </w:rPr>
        <w:t>,</w:t>
      </w:r>
    </w:p>
    <w:p w14:paraId="7D7024C8" w14:textId="38F9E46A" w:rsidR="00913C8E" w:rsidRDefault="00913C8E" w:rsidP="00CA2EA1">
      <w:pPr>
        <w:pStyle w:val="Bezodstpw"/>
        <w:numPr>
          <w:ilvl w:val="1"/>
          <w:numId w:val="5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913C8E">
        <w:rPr>
          <w:rFonts w:ascii="Montserrat" w:hAnsi="Montserrat"/>
          <w:color w:val="auto"/>
          <w:sz w:val="22"/>
          <w:szCs w:val="22"/>
        </w:rPr>
        <w:t xml:space="preserve">nie są wykluczeni z postępowania na podstawie art. 7 ust. 1 ustawy </w:t>
      </w:r>
      <w:r w:rsidR="00CF476B">
        <w:rPr>
          <w:rFonts w:ascii="Montserrat" w:hAnsi="Montserrat"/>
          <w:color w:val="auto"/>
          <w:sz w:val="22"/>
          <w:szCs w:val="22"/>
        </w:rPr>
        <w:br/>
      </w:r>
      <w:r w:rsidRPr="00913C8E">
        <w:rPr>
          <w:rFonts w:ascii="Montserrat" w:hAnsi="Montserrat"/>
          <w:color w:val="auto"/>
          <w:sz w:val="22"/>
          <w:szCs w:val="22"/>
        </w:rPr>
        <w:t>o szczególnych rozwiązaniach w zakresie przeciwdziałania wspieraniu agresji na Ukrainę oraz służących ochronie bezpieczeństwa narodowego (Dz. U. z 2022 r., poz. 835), tj. nie są podmiotem znajdującym się na liście sankcyjnej, względem których stosowane są środki sankcyjne, o których mowa w ww. ustawie</w:t>
      </w:r>
      <w:r w:rsidR="00D21EEB">
        <w:rPr>
          <w:rFonts w:ascii="Montserrat" w:hAnsi="Montserrat"/>
          <w:color w:val="auto"/>
          <w:sz w:val="22"/>
          <w:szCs w:val="22"/>
        </w:rPr>
        <w:t>.</w:t>
      </w:r>
    </w:p>
    <w:p w14:paraId="2EE217BA" w14:textId="32AAE4C4" w:rsidR="00CA2EA1" w:rsidRPr="00CA2EA1" w:rsidRDefault="00CA2EA1" w:rsidP="00CA2EA1">
      <w:pPr>
        <w:pStyle w:val="Bezodstpw"/>
        <w:numPr>
          <w:ilvl w:val="0"/>
          <w:numId w:val="6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Oferent zainteresowany wykonaniem zamówienia zobowiązany jest przedstawić ofertę, której wzór stanowi załącznik nr 1 do zapytania ofertowego</w:t>
      </w:r>
      <w:r w:rsidR="0037697F">
        <w:rPr>
          <w:rFonts w:ascii="Montserrat" w:hAnsi="Montserrat"/>
          <w:color w:val="auto"/>
          <w:sz w:val="22"/>
          <w:szCs w:val="22"/>
        </w:rPr>
        <w:t>, wraz z wymaganymi załącznikami wskazanymi we wzorze oferty.</w:t>
      </w:r>
    </w:p>
    <w:p w14:paraId="32B4F9BC" w14:textId="77777777" w:rsidR="00CA2EA1" w:rsidRPr="00CA2EA1" w:rsidRDefault="00CA2EA1" w:rsidP="00CA2EA1">
      <w:pPr>
        <w:pStyle w:val="Bezodstpw"/>
        <w:numPr>
          <w:ilvl w:val="0"/>
          <w:numId w:val="6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W trakcie oceny ofert, Zamawiający może żądać do Oferentów dokumentów potwierdzających spełnienie powyższych warunków.</w:t>
      </w:r>
    </w:p>
    <w:p w14:paraId="63DD7FDB" w14:textId="6B43432F" w:rsidR="00CA2EA1" w:rsidRPr="00CA2EA1" w:rsidRDefault="00CA2EA1" w:rsidP="00CA2EA1">
      <w:pPr>
        <w:pStyle w:val="Bezodstpw"/>
        <w:numPr>
          <w:ilvl w:val="0"/>
          <w:numId w:val="6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Oferenci ubiegający się o udzielenie zamówienia złożą, wraz z ofertą, oświadczenie potwierdzające, że nie są powiązani z Zamawiającym osobowo lub kapitałowo, przy czym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3C02A2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 xml:space="preserve">z przygotowaniem i przeprowadzeniem procedury wyboru Wykonawcy </w:t>
      </w:r>
      <w:r w:rsidR="000C4BAF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>a Wykonawcą, polegające w szczególności na:</w:t>
      </w:r>
    </w:p>
    <w:p w14:paraId="437ED73D" w14:textId="77777777" w:rsidR="00CA2EA1" w:rsidRPr="00CA2EA1" w:rsidRDefault="00CA2EA1" w:rsidP="00CA2EA1">
      <w:pPr>
        <w:pStyle w:val="Bezodstpw"/>
        <w:numPr>
          <w:ilvl w:val="1"/>
          <w:numId w:val="6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uczestnictwu w spółce jako wspólnik spółki cywilnej lub spółki osobowej,</w:t>
      </w:r>
    </w:p>
    <w:p w14:paraId="74142177" w14:textId="77777777" w:rsidR="00CA2EA1" w:rsidRPr="00CA2EA1" w:rsidRDefault="00CA2EA1" w:rsidP="00CA2EA1">
      <w:pPr>
        <w:pStyle w:val="Bezodstpw"/>
        <w:numPr>
          <w:ilvl w:val="1"/>
          <w:numId w:val="6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posiadaniu co najmniej 10% udziałów lub akcji,</w:t>
      </w:r>
    </w:p>
    <w:p w14:paraId="4354B80F" w14:textId="77777777" w:rsidR="00CA2EA1" w:rsidRPr="00CA2EA1" w:rsidRDefault="00CA2EA1" w:rsidP="00CA2EA1">
      <w:pPr>
        <w:pStyle w:val="Bezodstpw"/>
        <w:numPr>
          <w:ilvl w:val="1"/>
          <w:numId w:val="6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pełnieniu funkcji członka organu nadzorczego lub zarządzającego, prokurenta, pełnomocnika,</w:t>
      </w:r>
    </w:p>
    <w:p w14:paraId="2425EB99" w14:textId="77777777" w:rsidR="00CA2EA1" w:rsidRPr="00CA2EA1" w:rsidRDefault="00CA2EA1" w:rsidP="00CA2EA1">
      <w:pPr>
        <w:pStyle w:val="Bezodstpw"/>
        <w:numPr>
          <w:ilvl w:val="1"/>
          <w:numId w:val="6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pozostawaniu w związku małżeńskim, w stosunku pokrewieństwa lub powinowactwa w linii prostej, pokrewieństwa lub powinowactwa linii bocznej do drugiego stopnia lub w stosunku przysposobienia, opieki lub kurateli.</w:t>
      </w:r>
    </w:p>
    <w:p w14:paraId="5DCBFF62" w14:textId="77777777" w:rsidR="00CA2EA1" w:rsidRPr="00CA2EA1" w:rsidRDefault="00CA2EA1" w:rsidP="00CA2EA1">
      <w:pPr>
        <w:pStyle w:val="Bezodstpw"/>
        <w:numPr>
          <w:ilvl w:val="0"/>
          <w:numId w:val="6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Wzór oświadczenia, o którym mowa w punkcie 4 stanowi załącznik nr 2 do zapytania ofertowego.</w:t>
      </w:r>
    </w:p>
    <w:p w14:paraId="76113248" w14:textId="4BA09BCE" w:rsidR="00CA2EA1" w:rsidRDefault="00CA2EA1" w:rsidP="00CA2EA1">
      <w:pPr>
        <w:pStyle w:val="Bezodstpw"/>
        <w:numPr>
          <w:ilvl w:val="0"/>
          <w:numId w:val="6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Niespełnienie chociażby jednego z wymienionych </w:t>
      </w:r>
      <w:r w:rsidR="00D47A08">
        <w:rPr>
          <w:rFonts w:ascii="Montserrat" w:hAnsi="Montserrat"/>
          <w:color w:val="auto"/>
          <w:sz w:val="22"/>
          <w:szCs w:val="22"/>
        </w:rPr>
        <w:t xml:space="preserve">w dziale IV </w:t>
      </w:r>
      <w:r w:rsidRPr="00CA2EA1">
        <w:rPr>
          <w:rFonts w:ascii="Montserrat" w:hAnsi="Montserrat"/>
          <w:color w:val="auto"/>
          <w:sz w:val="22"/>
          <w:szCs w:val="22"/>
        </w:rPr>
        <w:t>warunków skutkować będzie wykluczeniem Oferenta z postępowania.</w:t>
      </w:r>
    </w:p>
    <w:p w14:paraId="7BCCD069" w14:textId="77777777" w:rsidR="00C2493A" w:rsidRDefault="00C2493A" w:rsidP="00C2493A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7D9ED19F" w14:textId="2E390422" w:rsidR="00CA2EA1" w:rsidRPr="00CA2EA1" w:rsidRDefault="00CA2EA1" w:rsidP="00CA2EA1">
      <w:pPr>
        <w:pStyle w:val="Bezodstpw"/>
        <w:jc w:val="both"/>
        <w:rPr>
          <w:rFonts w:ascii="Montserrat" w:hAnsi="Montserrat"/>
          <w:b/>
          <w:color w:val="auto"/>
          <w:sz w:val="22"/>
          <w:szCs w:val="22"/>
        </w:rPr>
      </w:pPr>
      <w:r w:rsidRPr="00CA2EA1">
        <w:rPr>
          <w:rFonts w:ascii="Montserrat" w:hAnsi="Montserrat"/>
          <w:b/>
          <w:color w:val="auto"/>
          <w:sz w:val="22"/>
          <w:szCs w:val="22"/>
        </w:rPr>
        <w:lastRenderedPageBreak/>
        <w:t>V. MIEJSCE, TERMIN I SPOSÓB ZŁOŻENIA OFERTY</w:t>
      </w:r>
    </w:p>
    <w:p w14:paraId="50DCACBC" w14:textId="77777777" w:rsidR="00CA2EA1" w:rsidRPr="00CA2EA1" w:rsidRDefault="00CA2EA1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3CDB7865" w14:textId="77777777" w:rsidR="00CA2EA1" w:rsidRPr="00CA2EA1" w:rsidRDefault="00CA2EA1" w:rsidP="00CA2EA1">
      <w:pPr>
        <w:pStyle w:val="Bezodstpw"/>
        <w:numPr>
          <w:ilvl w:val="0"/>
          <w:numId w:val="8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Oferenci zobowiązani są zapoznać się dokładnie z informacjami zawartymi </w:t>
      </w:r>
      <w:r w:rsidRPr="00CA2EA1">
        <w:rPr>
          <w:rFonts w:ascii="Montserrat" w:hAnsi="Montserrat"/>
          <w:color w:val="auto"/>
          <w:sz w:val="22"/>
          <w:szCs w:val="22"/>
        </w:rPr>
        <w:br/>
        <w:t>w zapytaniu ofertowym i przygotować ofertę zgodnie z jego wymaganiami.</w:t>
      </w:r>
    </w:p>
    <w:p w14:paraId="4AA69B33" w14:textId="77777777" w:rsidR="00CA2EA1" w:rsidRPr="00CA2EA1" w:rsidRDefault="00CA2EA1" w:rsidP="00CA2EA1">
      <w:pPr>
        <w:pStyle w:val="Bezodstpw"/>
        <w:numPr>
          <w:ilvl w:val="0"/>
          <w:numId w:val="8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Wszelkie koszty własne związane z przygotowaniem i złożeniem oferty, niezależnie od wyniku postępowania ponoszą Oferenci.</w:t>
      </w:r>
    </w:p>
    <w:p w14:paraId="749CCB91" w14:textId="3DDAC2E2" w:rsidR="00CA2EA1" w:rsidRPr="00CA2EA1" w:rsidRDefault="00CA2EA1" w:rsidP="00CA2EA1">
      <w:pPr>
        <w:pStyle w:val="Bezodstpw"/>
        <w:numPr>
          <w:ilvl w:val="0"/>
          <w:numId w:val="8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Cena wskazana w ofercie powinna obejmować wszystkie koszty Oferenta związane z wykonaniem usługi wraz z podatkiem VAT, zwłaszcza te </w:t>
      </w:r>
      <w:r w:rsidR="003A7465">
        <w:rPr>
          <w:rFonts w:ascii="Montserrat" w:hAnsi="Montserrat"/>
          <w:color w:val="auto"/>
          <w:sz w:val="22"/>
          <w:szCs w:val="22"/>
        </w:rPr>
        <w:t>wynikające z wymogów</w:t>
      </w:r>
      <w:r w:rsidRPr="00CA2EA1">
        <w:rPr>
          <w:rFonts w:ascii="Montserrat" w:hAnsi="Montserrat"/>
          <w:color w:val="auto"/>
          <w:sz w:val="22"/>
          <w:szCs w:val="22"/>
        </w:rPr>
        <w:t xml:space="preserve"> Zamawiającego określon</w:t>
      </w:r>
      <w:r w:rsidR="003A7465">
        <w:rPr>
          <w:rFonts w:ascii="Montserrat" w:hAnsi="Montserrat"/>
          <w:color w:val="auto"/>
          <w:sz w:val="22"/>
          <w:szCs w:val="22"/>
        </w:rPr>
        <w:t xml:space="preserve">ych </w:t>
      </w:r>
      <w:r w:rsidRPr="00CA2EA1">
        <w:rPr>
          <w:rFonts w:ascii="Montserrat" w:hAnsi="Montserrat"/>
          <w:color w:val="auto"/>
          <w:sz w:val="22"/>
          <w:szCs w:val="22"/>
        </w:rPr>
        <w:t>w niniejszym zapytaniu</w:t>
      </w:r>
      <w:r w:rsidR="003A7465">
        <w:rPr>
          <w:rFonts w:ascii="Montserrat" w:hAnsi="Montserrat"/>
          <w:color w:val="auto"/>
          <w:sz w:val="22"/>
          <w:szCs w:val="22"/>
        </w:rPr>
        <w:t>.</w:t>
      </w:r>
    </w:p>
    <w:p w14:paraId="61D4E7BE" w14:textId="77777777" w:rsidR="002B61DF" w:rsidRDefault="00CA2EA1" w:rsidP="002B61DF">
      <w:pPr>
        <w:pStyle w:val="Bezodstpw"/>
        <w:numPr>
          <w:ilvl w:val="0"/>
          <w:numId w:val="8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Każdy Oferent może złożyć tylko jedną ofertę.</w:t>
      </w:r>
    </w:p>
    <w:p w14:paraId="2A3D77C1" w14:textId="49A80276" w:rsidR="00CA2EA1" w:rsidRDefault="00CA2EA1" w:rsidP="002B61DF">
      <w:pPr>
        <w:pStyle w:val="Bezodstpw"/>
        <w:numPr>
          <w:ilvl w:val="0"/>
          <w:numId w:val="8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2B61DF">
        <w:rPr>
          <w:rFonts w:ascii="Montserrat" w:hAnsi="Montserrat"/>
          <w:color w:val="auto"/>
          <w:sz w:val="22"/>
          <w:szCs w:val="22"/>
        </w:rPr>
        <w:t xml:space="preserve">Ofertę należy złożyć </w:t>
      </w:r>
      <w:r w:rsidR="002B61DF" w:rsidRPr="002B61DF">
        <w:rPr>
          <w:rFonts w:ascii="Montserrat" w:hAnsi="Montserrat"/>
          <w:color w:val="auto"/>
          <w:sz w:val="22"/>
          <w:szCs w:val="22"/>
        </w:rPr>
        <w:t xml:space="preserve">w formie elektronicznej </w:t>
      </w:r>
      <w:r w:rsidR="002B61DF">
        <w:rPr>
          <w:rFonts w:ascii="Montserrat" w:hAnsi="Montserrat"/>
          <w:color w:val="auto"/>
          <w:sz w:val="22"/>
          <w:szCs w:val="22"/>
        </w:rPr>
        <w:t xml:space="preserve">za pośrednictwem strony: </w:t>
      </w:r>
      <w:hyperlink r:id="rId7" w:history="1">
        <w:r w:rsidR="00643F9A" w:rsidRPr="004D75D9">
          <w:rPr>
            <w:rStyle w:val="Hipercze"/>
            <w:rFonts w:ascii="Montserrat" w:hAnsi="Montserrat"/>
            <w:sz w:val="22"/>
            <w:szCs w:val="22"/>
          </w:rPr>
          <w:t>https://bazakonkurencyjnosci.funduszeeuropejskie.gov.pl/</w:t>
        </w:r>
      </w:hyperlink>
      <w:r w:rsidR="002B61DF">
        <w:rPr>
          <w:rFonts w:ascii="Montserrat" w:hAnsi="Montserrat"/>
          <w:color w:val="auto"/>
          <w:sz w:val="22"/>
          <w:szCs w:val="22"/>
        </w:rPr>
        <w:t>.</w:t>
      </w:r>
    </w:p>
    <w:p w14:paraId="13280154" w14:textId="05902206" w:rsidR="00CA2EA1" w:rsidRPr="00CA2EA1" w:rsidRDefault="00CA2EA1" w:rsidP="00CA2EA1">
      <w:pPr>
        <w:pStyle w:val="Bezodstpw"/>
        <w:numPr>
          <w:ilvl w:val="0"/>
          <w:numId w:val="8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Termin składania ofert </w:t>
      </w:r>
      <w:r w:rsidRPr="00C67198">
        <w:rPr>
          <w:rFonts w:ascii="Montserrat" w:hAnsi="Montserrat"/>
          <w:color w:val="auto"/>
          <w:sz w:val="22"/>
          <w:szCs w:val="22"/>
        </w:rPr>
        <w:t xml:space="preserve">upływa z </w:t>
      </w:r>
      <w:r w:rsidR="00643F9A">
        <w:rPr>
          <w:rFonts w:ascii="Montserrat" w:hAnsi="Montserrat"/>
          <w:color w:val="auto"/>
          <w:sz w:val="22"/>
          <w:szCs w:val="22"/>
        </w:rPr>
        <w:t xml:space="preserve">końcem </w:t>
      </w:r>
      <w:r w:rsidR="00643F9A" w:rsidRPr="00643F9A">
        <w:rPr>
          <w:rFonts w:ascii="Montserrat" w:hAnsi="Montserrat"/>
          <w:color w:val="auto"/>
          <w:sz w:val="22"/>
          <w:szCs w:val="22"/>
        </w:rPr>
        <w:t>dnia</w:t>
      </w:r>
      <w:r w:rsidRPr="00643F9A">
        <w:rPr>
          <w:rFonts w:ascii="Montserrat" w:hAnsi="Montserrat"/>
          <w:color w:val="auto"/>
          <w:sz w:val="22"/>
          <w:szCs w:val="22"/>
        </w:rPr>
        <w:t xml:space="preserve"> </w:t>
      </w:r>
      <w:r w:rsidR="00DD320B">
        <w:rPr>
          <w:rFonts w:ascii="Montserrat" w:hAnsi="Montserrat"/>
          <w:color w:val="auto"/>
          <w:sz w:val="22"/>
          <w:szCs w:val="22"/>
        </w:rPr>
        <w:t>10 czerwca</w:t>
      </w:r>
      <w:r w:rsidRPr="00643F9A">
        <w:rPr>
          <w:rFonts w:ascii="Montserrat" w:hAnsi="Montserrat"/>
          <w:color w:val="auto"/>
          <w:sz w:val="22"/>
          <w:szCs w:val="22"/>
        </w:rPr>
        <w:t xml:space="preserve"> 202</w:t>
      </w:r>
      <w:r w:rsidR="003A7465">
        <w:rPr>
          <w:rFonts w:ascii="Montserrat" w:hAnsi="Montserrat"/>
          <w:color w:val="auto"/>
          <w:sz w:val="22"/>
          <w:szCs w:val="22"/>
        </w:rPr>
        <w:t>5</w:t>
      </w:r>
      <w:r w:rsidRPr="00643F9A">
        <w:rPr>
          <w:rFonts w:ascii="Montserrat" w:hAnsi="Montserrat"/>
          <w:color w:val="auto"/>
          <w:sz w:val="22"/>
          <w:szCs w:val="22"/>
        </w:rPr>
        <w:t xml:space="preserve"> r. Decyduje</w:t>
      </w:r>
      <w:r w:rsidRPr="00CA2EA1">
        <w:rPr>
          <w:rFonts w:ascii="Montserrat" w:hAnsi="Montserrat"/>
          <w:color w:val="auto"/>
          <w:sz w:val="22"/>
          <w:szCs w:val="22"/>
        </w:rPr>
        <w:t xml:space="preserve"> moment </w:t>
      </w:r>
      <w:r w:rsidR="00B3185E">
        <w:rPr>
          <w:rFonts w:ascii="Montserrat" w:hAnsi="Montserrat"/>
          <w:color w:val="auto"/>
          <w:sz w:val="22"/>
          <w:szCs w:val="22"/>
        </w:rPr>
        <w:t>zamieszczenia</w:t>
      </w:r>
      <w:r w:rsidR="002B61DF">
        <w:rPr>
          <w:rFonts w:ascii="Montserrat" w:hAnsi="Montserrat"/>
          <w:color w:val="auto"/>
          <w:sz w:val="22"/>
          <w:szCs w:val="22"/>
        </w:rPr>
        <w:t xml:space="preserve"> </w:t>
      </w:r>
      <w:r w:rsidR="002B61DF" w:rsidRPr="002B61DF">
        <w:rPr>
          <w:rFonts w:ascii="Montserrat" w:hAnsi="Montserrat"/>
          <w:color w:val="auto"/>
          <w:sz w:val="22"/>
          <w:szCs w:val="22"/>
        </w:rPr>
        <w:t>oferty w Bazie Konkurencyjności</w:t>
      </w:r>
      <w:r w:rsidRPr="00CA2EA1">
        <w:rPr>
          <w:rFonts w:ascii="Montserrat" w:hAnsi="Montserrat"/>
          <w:color w:val="auto"/>
          <w:sz w:val="22"/>
          <w:szCs w:val="22"/>
        </w:rPr>
        <w:t>.</w:t>
      </w:r>
    </w:p>
    <w:p w14:paraId="0A5D81E9" w14:textId="29F75A38" w:rsidR="00CA2EA1" w:rsidRPr="00CA2EA1" w:rsidRDefault="00CA2EA1" w:rsidP="00CA2EA1">
      <w:pPr>
        <w:pStyle w:val="Bezodstpw"/>
        <w:numPr>
          <w:ilvl w:val="0"/>
          <w:numId w:val="8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W toku oceny oferty, Zamawiający może żądać od Oferentów wyjaśnień dotyczących treści złożonych ofert</w:t>
      </w:r>
      <w:r w:rsidR="0051307E">
        <w:rPr>
          <w:rFonts w:ascii="Montserrat" w:hAnsi="Montserrat"/>
          <w:color w:val="auto"/>
          <w:sz w:val="22"/>
          <w:szCs w:val="22"/>
        </w:rPr>
        <w:t xml:space="preserve"> i/lub samodzielnie weryfikować </w:t>
      </w:r>
      <w:r w:rsidR="00341D71">
        <w:rPr>
          <w:rFonts w:ascii="Montserrat" w:hAnsi="Montserrat"/>
          <w:color w:val="auto"/>
          <w:sz w:val="22"/>
          <w:szCs w:val="22"/>
        </w:rPr>
        <w:t>zgodność oferty z wymogami przedstawionymi w zapytaniu</w:t>
      </w:r>
      <w:r w:rsidRPr="00CA2EA1">
        <w:rPr>
          <w:rFonts w:ascii="Montserrat" w:hAnsi="Montserrat"/>
          <w:color w:val="auto"/>
          <w:sz w:val="22"/>
          <w:szCs w:val="22"/>
        </w:rPr>
        <w:t>.</w:t>
      </w:r>
    </w:p>
    <w:p w14:paraId="404D7162" w14:textId="665EE558" w:rsidR="00CA2EA1" w:rsidRPr="00CA2EA1" w:rsidRDefault="00CA2EA1" w:rsidP="00CA2EA1">
      <w:pPr>
        <w:pStyle w:val="Bezodstpw"/>
        <w:numPr>
          <w:ilvl w:val="0"/>
          <w:numId w:val="8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Zamawiający zastrzega sobie możliwość poprawiania w złożonej ofercie oczywistych omyłek pisarskich, oczywistych omyłek rachunkowych, </w:t>
      </w:r>
      <w:r w:rsidR="00C67198">
        <w:rPr>
          <w:rFonts w:ascii="Montserrat" w:hAnsi="Montserrat"/>
          <w:color w:val="auto"/>
          <w:sz w:val="22"/>
          <w:szCs w:val="22"/>
        </w:rPr>
        <w:br/>
      </w:r>
      <w:r w:rsidRPr="00CA2EA1">
        <w:rPr>
          <w:rFonts w:ascii="Montserrat" w:hAnsi="Montserrat"/>
          <w:color w:val="auto"/>
          <w:sz w:val="22"/>
          <w:szCs w:val="22"/>
        </w:rPr>
        <w:t>z uwzględnieniem konsekwencji rachunkowych dokonanych poprawek oraz innych omyłek polegających na niezgodności oferty z opisem zamówienia, niepowodujące istotnych zmian w treści oferty.</w:t>
      </w:r>
    </w:p>
    <w:p w14:paraId="6AEC097E" w14:textId="77777777" w:rsidR="00C67198" w:rsidRDefault="00C67198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10D7BF7D" w14:textId="77777777" w:rsidR="00E91BDF" w:rsidRPr="00CA2EA1" w:rsidRDefault="00E91BDF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00E42F48" w14:textId="77777777" w:rsidR="00CA2EA1" w:rsidRPr="00CA2EA1" w:rsidRDefault="00CA2EA1" w:rsidP="00CA2EA1">
      <w:pPr>
        <w:pStyle w:val="Bezodstpw"/>
        <w:rPr>
          <w:rFonts w:ascii="Montserrat" w:hAnsi="Montserrat"/>
          <w:b/>
          <w:color w:val="auto"/>
          <w:sz w:val="22"/>
          <w:szCs w:val="22"/>
        </w:rPr>
      </w:pPr>
      <w:r w:rsidRPr="00CA2EA1">
        <w:rPr>
          <w:rFonts w:ascii="Montserrat" w:hAnsi="Montserrat"/>
          <w:b/>
          <w:color w:val="auto"/>
          <w:sz w:val="22"/>
          <w:szCs w:val="22"/>
        </w:rPr>
        <w:t xml:space="preserve">VI. INFORMACJA O OFERTACH CZĘŚCIOWYCH, WARIANTOWYCH </w:t>
      </w:r>
      <w:r w:rsidRPr="00CA2EA1">
        <w:rPr>
          <w:rFonts w:ascii="Montserrat" w:hAnsi="Montserrat"/>
          <w:b/>
          <w:color w:val="auto"/>
          <w:sz w:val="22"/>
          <w:szCs w:val="22"/>
        </w:rPr>
        <w:br/>
        <w:t>I O PODWYKONAWCACH</w:t>
      </w:r>
    </w:p>
    <w:p w14:paraId="4CF69008" w14:textId="77777777" w:rsidR="00CA2EA1" w:rsidRPr="000A17A2" w:rsidRDefault="00CA2EA1" w:rsidP="00CA2EA1">
      <w:pPr>
        <w:pStyle w:val="Bezodstpw"/>
        <w:jc w:val="both"/>
        <w:rPr>
          <w:rFonts w:ascii="Montserrat" w:hAnsi="Montserrat"/>
          <w:color w:val="auto"/>
          <w:sz w:val="16"/>
          <w:szCs w:val="16"/>
        </w:rPr>
      </w:pPr>
    </w:p>
    <w:p w14:paraId="2A006990" w14:textId="77777777" w:rsidR="00CA2EA1" w:rsidRPr="00CA2EA1" w:rsidRDefault="00CA2EA1" w:rsidP="00CA2EA1">
      <w:pPr>
        <w:pStyle w:val="Bezodstpw"/>
        <w:numPr>
          <w:ilvl w:val="0"/>
          <w:numId w:val="7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Zamawiający nie dopuszcza składania ofert wariantowych.</w:t>
      </w:r>
    </w:p>
    <w:p w14:paraId="6CDE7268" w14:textId="77777777" w:rsidR="00CA2EA1" w:rsidRPr="00CA2EA1" w:rsidRDefault="00CA2EA1" w:rsidP="00CA2EA1">
      <w:pPr>
        <w:pStyle w:val="Bezodstpw"/>
        <w:numPr>
          <w:ilvl w:val="0"/>
          <w:numId w:val="7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Zamawiający nie dopuszcza składania ofert częściowych.</w:t>
      </w:r>
    </w:p>
    <w:p w14:paraId="2CD7E95B" w14:textId="77777777" w:rsidR="00CA2EA1" w:rsidRPr="00CA2EA1" w:rsidRDefault="00CA2EA1" w:rsidP="00CA2EA1">
      <w:pPr>
        <w:pStyle w:val="Bezodstpw"/>
        <w:numPr>
          <w:ilvl w:val="0"/>
          <w:numId w:val="7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Zamawiający nie dopuszcza możliwości powierzenia przez Wykonawcę realizacji zamówienia innym podwykonawcom.</w:t>
      </w:r>
    </w:p>
    <w:p w14:paraId="555F8A9F" w14:textId="77777777" w:rsidR="00CA2EA1" w:rsidRDefault="00CA2EA1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20F1532D" w14:textId="77777777" w:rsidR="00E91BDF" w:rsidRPr="00CA2EA1" w:rsidRDefault="00E91BDF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4D55E82D" w14:textId="77777777" w:rsidR="00CA2EA1" w:rsidRPr="00CA2EA1" w:rsidRDefault="00CA2EA1" w:rsidP="00CA2EA1">
      <w:pPr>
        <w:pStyle w:val="Bezodstpw"/>
        <w:jc w:val="both"/>
        <w:rPr>
          <w:rFonts w:ascii="Montserrat" w:hAnsi="Montserrat"/>
          <w:b/>
          <w:color w:val="auto"/>
          <w:sz w:val="22"/>
          <w:szCs w:val="22"/>
        </w:rPr>
      </w:pPr>
      <w:r w:rsidRPr="00CA2EA1">
        <w:rPr>
          <w:rFonts w:ascii="Montserrat" w:hAnsi="Montserrat"/>
          <w:b/>
          <w:color w:val="auto"/>
          <w:sz w:val="22"/>
          <w:szCs w:val="22"/>
        </w:rPr>
        <w:t>VII. KRYTERIA WYBORU OFERTY</w:t>
      </w:r>
    </w:p>
    <w:p w14:paraId="73B8EE32" w14:textId="77777777" w:rsidR="00CA2EA1" w:rsidRPr="000A17A2" w:rsidRDefault="00CA2EA1" w:rsidP="00CA2EA1">
      <w:pPr>
        <w:pStyle w:val="Bezodstpw"/>
        <w:jc w:val="both"/>
        <w:rPr>
          <w:rFonts w:ascii="Montserrat" w:hAnsi="Montserrat"/>
          <w:color w:val="auto"/>
          <w:sz w:val="16"/>
          <w:szCs w:val="16"/>
        </w:rPr>
      </w:pPr>
    </w:p>
    <w:p w14:paraId="1896EAEE" w14:textId="77777777" w:rsidR="00CA2EA1" w:rsidRPr="00CA2EA1" w:rsidRDefault="00CA2EA1" w:rsidP="00CA2EA1">
      <w:pPr>
        <w:pStyle w:val="Bezodstpw"/>
        <w:numPr>
          <w:ilvl w:val="0"/>
          <w:numId w:val="9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Za najkorzystniejszą zostanie uznana oferta, spośród ofert niepodlegających odrzuceniu, która będzie zgodna z opisem przedmiotu zamówienia oraz innymi wymaganiami określonymi przez Zamawiających w zapytaniu ofertowym oraz uzyska najwyższą liczbę punktów biorąc pod uwagę następujące kryteria:</w:t>
      </w:r>
    </w:p>
    <w:p w14:paraId="70BF5C30" w14:textId="6A20385E" w:rsidR="00CA2EA1" w:rsidRPr="00B3185E" w:rsidRDefault="00CA2EA1" w:rsidP="00CA2EA1">
      <w:pPr>
        <w:pStyle w:val="Bezodstpw"/>
        <w:numPr>
          <w:ilvl w:val="1"/>
          <w:numId w:val="6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cena </w:t>
      </w:r>
      <w:r w:rsidR="00942CFE">
        <w:rPr>
          <w:rFonts w:ascii="Montserrat" w:hAnsi="Montserrat"/>
          <w:color w:val="auto"/>
          <w:sz w:val="22"/>
          <w:szCs w:val="22"/>
        </w:rPr>
        <w:t xml:space="preserve">łączna </w:t>
      </w:r>
      <w:r w:rsidRPr="00B3185E">
        <w:rPr>
          <w:rFonts w:ascii="Montserrat" w:hAnsi="Montserrat"/>
          <w:color w:val="auto"/>
          <w:sz w:val="22"/>
          <w:szCs w:val="22"/>
        </w:rPr>
        <w:t xml:space="preserve">brutto </w:t>
      </w:r>
      <w:r w:rsidR="003B1FD7">
        <w:rPr>
          <w:rFonts w:ascii="Montserrat" w:hAnsi="Montserrat"/>
          <w:color w:val="auto"/>
          <w:sz w:val="22"/>
          <w:szCs w:val="22"/>
        </w:rPr>
        <w:t>organizacji</w:t>
      </w:r>
      <w:r w:rsidRPr="00B3185E">
        <w:rPr>
          <w:rFonts w:ascii="Montserrat" w:hAnsi="Montserrat"/>
          <w:color w:val="auto"/>
          <w:sz w:val="22"/>
          <w:szCs w:val="22"/>
        </w:rPr>
        <w:t xml:space="preserve"> konferencji</w:t>
      </w:r>
      <w:r w:rsidR="003B1FD7">
        <w:rPr>
          <w:rFonts w:ascii="Montserrat" w:hAnsi="Montserrat"/>
          <w:color w:val="auto"/>
          <w:sz w:val="22"/>
          <w:szCs w:val="22"/>
        </w:rPr>
        <w:t xml:space="preserve"> </w:t>
      </w:r>
      <w:r w:rsidRPr="00B3185E">
        <w:rPr>
          <w:rFonts w:ascii="Montserrat" w:hAnsi="Montserrat"/>
          <w:color w:val="auto"/>
          <w:sz w:val="22"/>
          <w:szCs w:val="22"/>
        </w:rPr>
        <w:t xml:space="preserve">– </w:t>
      </w:r>
      <w:r w:rsidR="00B3185E" w:rsidRPr="00B3185E">
        <w:rPr>
          <w:rFonts w:ascii="Montserrat" w:hAnsi="Montserrat"/>
          <w:color w:val="auto"/>
          <w:sz w:val="22"/>
          <w:szCs w:val="22"/>
        </w:rPr>
        <w:t>7</w:t>
      </w:r>
      <w:r w:rsidRPr="00B3185E">
        <w:rPr>
          <w:rFonts w:ascii="Montserrat" w:hAnsi="Montserrat"/>
          <w:color w:val="auto"/>
          <w:sz w:val="22"/>
          <w:szCs w:val="22"/>
        </w:rPr>
        <w:t>0% wartości oceny (</w:t>
      </w:r>
      <w:r w:rsidR="003B1FD7">
        <w:rPr>
          <w:rFonts w:ascii="Montserrat" w:hAnsi="Montserrat"/>
          <w:color w:val="auto"/>
          <w:sz w:val="22"/>
          <w:szCs w:val="22"/>
        </w:rPr>
        <w:t>70</w:t>
      </w:r>
      <w:r w:rsidRPr="00B3185E">
        <w:rPr>
          <w:rFonts w:ascii="Montserrat" w:hAnsi="Montserrat"/>
          <w:color w:val="auto"/>
          <w:sz w:val="22"/>
          <w:szCs w:val="22"/>
        </w:rPr>
        <w:t xml:space="preserve"> pkt. </w:t>
      </w:r>
      <w:r w:rsidR="00274803">
        <w:rPr>
          <w:rFonts w:ascii="Montserrat" w:hAnsi="Montserrat"/>
          <w:color w:val="auto"/>
          <w:sz w:val="22"/>
          <w:szCs w:val="22"/>
        </w:rPr>
        <w:br/>
      </w:r>
      <w:r w:rsidRPr="00B3185E">
        <w:rPr>
          <w:rFonts w:ascii="Montserrat" w:hAnsi="Montserrat"/>
          <w:color w:val="auto"/>
          <w:sz w:val="22"/>
          <w:szCs w:val="22"/>
        </w:rPr>
        <w:t xml:space="preserve">w ramach ogólnej liczby punktów). Oferta z najniższą ceną brutto pobytu otrzyma </w:t>
      </w:r>
      <w:r w:rsidR="00B3185E" w:rsidRPr="00B3185E">
        <w:rPr>
          <w:rFonts w:ascii="Montserrat" w:hAnsi="Montserrat"/>
          <w:color w:val="auto"/>
          <w:sz w:val="22"/>
          <w:szCs w:val="22"/>
        </w:rPr>
        <w:t>7</w:t>
      </w:r>
      <w:r w:rsidRPr="00B3185E">
        <w:rPr>
          <w:rFonts w:ascii="Montserrat" w:hAnsi="Montserrat"/>
          <w:color w:val="auto"/>
          <w:sz w:val="22"/>
          <w:szCs w:val="22"/>
        </w:rPr>
        <w:t>0 pkt. Pozostałe oferty otrzymają punkty zgodnie z wyliczeniem wg wzoru:</w:t>
      </w:r>
    </w:p>
    <w:p w14:paraId="78409253" w14:textId="0E283DA2" w:rsidR="00CA2EA1" w:rsidRPr="00D975A7" w:rsidRDefault="00CA2EA1" w:rsidP="00CA2EA1">
      <w:pPr>
        <w:pStyle w:val="Bezodstpw"/>
        <w:ind w:left="143" w:firstLine="708"/>
        <w:jc w:val="both"/>
        <w:rPr>
          <w:rFonts w:ascii="Montserrat" w:hAnsi="Montserrat"/>
          <w:i/>
          <w:color w:val="auto"/>
          <w:sz w:val="22"/>
          <w:szCs w:val="22"/>
        </w:rPr>
      </w:pPr>
      <w:r w:rsidRPr="00B3185E">
        <w:rPr>
          <w:rFonts w:ascii="Montserrat" w:hAnsi="Montserrat"/>
          <w:i/>
          <w:color w:val="auto"/>
          <w:sz w:val="22"/>
          <w:szCs w:val="22"/>
        </w:rPr>
        <w:t xml:space="preserve">Wartość punktowa = </w:t>
      </w:r>
      <w:r w:rsidR="00B3185E" w:rsidRPr="00B3185E">
        <w:rPr>
          <w:rFonts w:ascii="Montserrat" w:hAnsi="Montserrat"/>
          <w:i/>
          <w:color w:val="auto"/>
          <w:sz w:val="22"/>
          <w:szCs w:val="22"/>
        </w:rPr>
        <w:t>7</w:t>
      </w:r>
      <w:r w:rsidRPr="00B3185E">
        <w:rPr>
          <w:rFonts w:ascii="Montserrat" w:hAnsi="Montserrat"/>
          <w:i/>
          <w:color w:val="auto"/>
          <w:sz w:val="22"/>
          <w:szCs w:val="22"/>
        </w:rPr>
        <w:t>0 x (Cmin</w:t>
      </w:r>
      <w:r w:rsidRPr="00D975A7">
        <w:rPr>
          <w:rFonts w:ascii="Montserrat" w:hAnsi="Montserrat"/>
          <w:i/>
          <w:color w:val="auto"/>
          <w:sz w:val="22"/>
          <w:szCs w:val="22"/>
        </w:rPr>
        <w:t>/Cb), gdzie:</w:t>
      </w:r>
    </w:p>
    <w:p w14:paraId="603A61C7" w14:textId="77777777" w:rsidR="00CA2EA1" w:rsidRPr="00D975A7" w:rsidRDefault="00CA2EA1" w:rsidP="00CA2EA1">
      <w:pPr>
        <w:pStyle w:val="Bezodstpw"/>
        <w:ind w:left="143" w:firstLine="708"/>
        <w:jc w:val="both"/>
        <w:rPr>
          <w:rFonts w:ascii="Montserrat" w:hAnsi="Montserrat"/>
          <w:i/>
          <w:color w:val="auto"/>
          <w:sz w:val="22"/>
          <w:szCs w:val="22"/>
        </w:rPr>
      </w:pPr>
      <w:r w:rsidRPr="00D975A7">
        <w:rPr>
          <w:rFonts w:ascii="Montserrat" w:hAnsi="Montserrat"/>
          <w:i/>
          <w:color w:val="auto"/>
          <w:sz w:val="22"/>
          <w:szCs w:val="22"/>
        </w:rPr>
        <w:t>Cmin - najniższa cena brutto spośród złożonych ofert</w:t>
      </w:r>
    </w:p>
    <w:p w14:paraId="3AC5F13A" w14:textId="77777777" w:rsidR="00CA2EA1" w:rsidRPr="00D975A7" w:rsidRDefault="00CA2EA1" w:rsidP="00CA2EA1">
      <w:pPr>
        <w:pStyle w:val="Bezodstpw"/>
        <w:ind w:left="143" w:firstLine="708"/>
        <w:jc w:val="both"/>
        <w:rPr>
          <w:rFonts w:ascii="Montserrat" w:hAnsi="Montserrat"/>
          <w:i/>
          <w:color w:val="auto"/>
          <w:sz w:val="22"/>
          <w:szCs w:val="22"/>
        </w:rPr>
      </w:pPr>
      <w:r w:rsidRPr="00D975A7">
        <w:rPr>
          <w:rFonts w:ascii="Montserrat" w:hAnsi="Montserrat"/>
          <w:i/>
          <w:color w:val="auto"/>
          <w:sz w:val="22"/>
          <w:szCs w:val="22"/>
        </w:rPr>
        <w:t>Cb - cena brutto oferty badanej</w:t>
      </w:r>
    </w:p>
    <w:p w14:paraId="7D963964" w14:textId="288B35CB" w:rsidR="007F532B" w:rsidRDefault="00B3185E" w:rsidP="007F532B">
      <w:pPr>
        <w:pStyle w:val="Bezodstpw"/>
        <w:numPr>
          <w:ilvl w:val="1"/>
          <w:numId w:val="6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>
        <w:rPr>
          <w:rFonts w:ascii="Montserrat" w:hAnsi="Montserrat"/>
          <w:color w:val="auto"/>
          <w:sz w:val="22"/>
          <w:szCs w:val="22"/>
        </w:rPr>
        <w:lastRenderedPageBreak/>
        <w:t>standard</w:t>
      </w:r>
      <w:r w:rsidR="00CA2EA1" w:rsidRPr="00D975A7">
        <w:rPr>
          <w:rFonts w:ascii="Montserrat" w:hAnsi="Montserrat"/>
          <w:color w:val="auto"/>
          <w:sz w:val="22"/>
          <w:szCs w:val="22"/>
        </w:rPr>
        <w:t xml:space="preserve"> obiektu </w:t>
      </w:r>
      <w:r w:rsidR="00CA2EA1" w:rsidRPr="007F532B">
        <w:rPr>
          <w:rFonts w:ascii="Montserrat" w:hAnsi="Montserrat"/>
          <w:color w:val="auto"/>
          <w:sz w:val="22"/>
          <w:szCs w:val="22"/>
        </w:rPr>
        <w:t>hotelowego</w:t>
      </w:r>
      <w:r w:rsidRPr="007F532B">
        <w:rPr>
          <w:rFonts w:ascii="Montserrat" w:hAnsi="Montserrat"/>
          <w:color w:val="auto"/>
          <w:sz w:val="22"/>
          <w:szCs w:val="22"/>
        </w:rPr>
        <w:t xml:space="preserve"> </w:t>
      </w:r>
      <w:r w:rsidR="00942CFE">
        <w:rPr>
          <w:rFonts w:ascii="Montserrat" w:hAnsi="Montserrat"/>
          <w:color w:val="auto"/>
          <w:sz w:val="22"/>
          <w:szCs w:val="22"/>
        </w:rPr>
        <w:t>w którym realizowana będzie usługa</w:t>
      </w:r>
      <w:r w:rsidR="007F532B" w:rsidRPr="007F532B">
        <w:rPr>
          <w:rFonts w:ascii="Montserrat" w:hAnsi="Montserrat"/>
          <w:color w:val="auto"/>
          <w:sz w:val="22"/>
          <w:szCs w:val="22"/>
        </w:rPr>
        <w:t xml:space="preserve"> </w:t>
      </w:r>
      <w:r w:rsidR="00CA2EA1" w:rsidRPr="007F532B">
        <w:rPr>
          <w:rFonts w:ascii="Montserrat" w:hAnsi="Montserrat"/>
          <w:color w:val="auto"/>
          <w:sz w:val="22"/>
          <w:szCs w:val="22"/>
        </w:rPr>
        <w:t xml:space="preserve">– </w:t>
      </w:r>
      <w:r w:rsidRPr="007F532B">
        <w:rPr>
          <w:rFonts w:ascii="Montserrat" w:hAnsi="Montserrat"/>
          <w:color w:val="auto"/>
          <w:sz w:val="22"/>
          <w:szCs w:val="22"/>
        </w:rPr>
        <w:t>3</w:t>
      </w:r>
      <w:r w:rsidR="00CA2EA1" w:rsidRPr="007F532B">
        <w:rPr>
          <w:rFonts w:ascii="Montserrat" w:hAnsi="Montserrat"/>
          <w:color w:val="auto"/>
          <w:sz w:val="22"/>
          <w:szCs w:val="22"/>
        </w:rPr>
        <w:t>0% wartości oceny (</w:t>
      </w:r>
      <w:r w:rsidRPr="007F532B">
        <w:rPr>
          <w:rFonts w:ascii="Montserrat" w:hAnsi="Montserrat"/>
          <w:color w:val="auto"/>
          <w:sz w:val="22"/>
          <w:szCs w:val="22"/>
        </w:rPr>
        <w:t>3</w:t>
      </w:r>
      <w:r w:rsidR="00CA2EA1" w:rsidRPr="007F532B">
        <w:rPr>
          <w:rFonts w:ascii="Montserrat" w:hAnsi="Montserrat"/>
          <w:color w:val="auto"/>
          <w:sz w:val="22"/>
          <w:szCs w:val="22"/>
        </w:rPr>
        <w:t>0 pkt. w ram</w:t>
      </w:r>
      <w:r w:rsidR="00CA2EA1" w:rsidRPr="00D975A7">
        <w:rPr>
          <w:rFonts w:ascii="Montserrat" w:hAnsi="Montserrat"/>
          <w:color w:val="auto"/>
          <w:sz w:val="22"/>
          <w:szCs w:val="22"/>
        </w:rPr>
        <w:t>ach ogólnej liczby punktów)</w:t>
      </w:r>
      <w:r>
        <w:rPr>
          <w:rFonts w:ascii="Montserrat" w:hAnsi="Montserrat"/>
          <w:color w:val="auto"/>
          <w:sz w:val="22"/>
          <w:szCs w:val="22"/>
        </w:rPr>
        <w:t>, przy czym:</w:t>
      </w:r>
    </w:p>
    <w:p w14:paraId="27B93C69" w14:textId="77777777" w:rsidR="007F532B" w:rsidRDefault="007F532B" w:rsidP="00477A11">
      <w:pPr>
        <w:pStyle w:val="Bezodstpw"/>
        <w:numPr>
          <w:ilvl w:val="2"/>
          <w:numId w:val="6"/>
        </w:numPr>
        <w:ind w:left="1418" w:hanging="284"/>
        <w:jc w:val="both"/>
        <w:rPr>
          <w:rFonts w:ascii="Montserrat" w:hAnsi="Montserrat"/>
          <w:color w:val="auto"/>
          <w:sz w:val="22"/>
          <w:szCs w:val="22"/>
        </w:rPr>
      </w:pPr>
      <w:bookmarkStart w:id="0" w:name="_Hlk180151027"/>
      <w:r w:rsidRPr="007F532B">
        <w:rPr>
          <w:rFonts w:ascii="Montserrat" w:hAnsi="Montserrat"/>
          <w:color w:val="auto"/>
          <w:sz w:val="22"/>
          <w:szCs w:val="22"/>
        </w:rPr>
        <w:t>obiekt w standardzie pensjonatu/motelu/hotelu jednogwiazdkowego i niższym</w:t>
      </w:r>
      <w:bookmarkEnd w:id="0"/>
      <w:r>
        <w:rPr>
          <w:rFonts w:ascii="Montserrat" w:hAnsi="Montserrat"/>
          <w:color w:val="auto"/>
          <w:sz w:val="22"/>
          <w:szCs w:val="22"/>
        </w:rPr>
        <w:t>:</w:t>
      </w:r>
      <w:r w:rsidRPr="007F532B">
        <w:rPr>
          <w:rFonts w:ascii="Montserrat" w:hAnsi="Montserrat"/>
          <w:color w:val="auto"/>
          <w:sz w:val="22"/>
          <w:szCs w:val="22"/>
        </w:rPr>
        <w:t xml:space="preserve"> 0 pkt</w:t>
      </w:r>
      <w:r>
        <w:rPr>
          <w:rFonts w:ascii="Montserrat" w:hAnsi="Montserrat"/>
          <w:color w:val="auto"/>
          <w:sz w:val="22"/>
          <w:szCs w:val="22"/>
        </w:rPr>
        <w:t>,</w:t>
      </w:r>
    </w:p>
    <w:p w14:paraId="58669644" w14:textId="77777777" w:rsidR="007F532B" w:rsidRDefault="007F532B" w:rsidP="00477A11">
      <w:pPr>
        <w:pStyle w:val="Bezodstpw"/>
        <w:numPr>
          <w:ilvl w:val="2"/>
          <w:numId w:val="6"/>
        </w:numPr>
        <w:ind w:left="1418" w:hanging="284"/>
        <w:jc w:val="both"/>
        <w:rPr>
          <w:rFonts w:ascii="Montserrat" w:hAnsi="Montserrat"/>
          <w:color w:val="auto"/>
          <w:sz w:val="22"/>
          <w:szCs w:val="22"/>
        </w:rPr>
      </w:pPr>
      <w:bookmarkStart w:id="1" w:name="_Hlk180151051"/>
      <w:r w:rsidRPr="007F532B">
        <w:rPr>
          <w:rFonts w:ascii="Montserrat" w:hAnsi="Montserrat"/>
          <w:color w:val="auto"/>
          <w:sz w:val="22"/>
          <w:szCs w:val="22"/>
        </w:rPr>
        <w:t xml:space="preserve">obiekt w standardzie pensjonatu/motelu/hotelu min. </w:t>
      </w:r>
      <w:r>
        <w:rPr>
          <w:rFonts w:ascii="Montserrat" w:hAnsi="Montserrat"/>
          <w:color w:val="auto"/>
          <w:sz w:val="22"/>
          <w:szCs w:val="22"/>
        </w:rPr>
        <w:t>d</w:t>
      </w:r>
      <w:r w:rsidRPr="007F532B">
        <w:rPr>
          <w:rFonts w:ascii="Montserrat" w:hAnsi="Montserrat"/>
          <w:color w:val="auto"/>
          <w:sz w:val="22"/>
          <w:szCs w:val="22"/>
        </w:rPr>
        <w:t>wugwiazdkowego</w:t>
      </w:r>
      <w:r>
        <w:rPr>
          <w:rFonts w:ascii="Montserrat" w:hAnsi="Montserrat"/>
          <w:color w:val="auto"/>
          <w:sz w:val="22"/>
          <w:szCs w:val="22"/>
        </w:rPr>
        <w:t xml:space="preserve">: </w:t>
      </w:r>
      <w:r w:rsidRPr="007F532B">
        <w:rPr>
          <w:rFonts w:ascii="Montserrat" w:hAnsi="Montserrat"/>
          <w:color w:val="auto"/>
          <w:sz w:val="22"/>
          <w:szCs w:val="22"/>
        </w:rPr>
        <w:t>5 pkt</w:t>
      </w:r>
      <w:r>
        <w:rPr>
          <w:rFonts w:ascii="Montserrat" w:hAnsi="Montserrat"/>
          <w:color w:val="auto"/>
          <w:sz w:val="22"/>
          <w:szCs w:val="22"/>
        </w:rPr>
        <w:t>,</w:t>
      </w:r>
    </w:p>
    <w:p w14:paraId="6CF45357" w14:textId="77777777" w:rsidR="00477A11" w:rsidRDefault="007F532B" w:rsidP="00477A11">
      <w:pPr>
        <w:pStyle w:val="Bezodstpw"/>
        <w:numPr>
          <w:ilvl w:val="2"/>
          <w:numId w:val="6"/>
        </w:numPr>
        <w:ind w:left="1418" w:hanging="284"/>
        <w:jc w:val="both"/>
        <w:rPr>
          <w:rFonts w:ascii="Montserrat" w:hAnsi="Montserrat"/>
          <w:color w:val="auto"/>
          <w:sz w:val="22"/>
          <w:szCs w:val="22"/>
        </w:rPr>
      </w:pPr>
      <w:r>
        <w:rPr>
          <w:rFonts w:ascii="Montserrat" w:hAnsi="Montserrat"/>
          <w:color w:val="auto"/>
          <w:sz w:val="22"/>
          <w:szCs w:val="22"/>
        </w:rPr>
        <w:t xml:space="preserve">obiekt </w:t>
      </w:r>
      <w:r w:rsidRPr="007F532B">
        <w:rPr>
          <w:rFonts w:ascii="Montserrat" w:hAnsi="Montserrat"/>
          <w:color w:val="auto"/>
          <w:sz w:val="22"/>
          <w:szCs w:val="22"/>
        </w:rPr>
        <w:t xml:space="preserve">o standardzie pensjonatu/motelu/hotelu min. </w:t>
      </w:r>
      <w:r>
        <w:rPr>
          <w:rFonts w:ascii="Montserrat" w:hAnsi="Montserrat"/>
          <w:color w:val="auto"/>
          <w:sz w:val="22"/>
          <w:szCs w:val="22"/>
        </w:rPr>
        <w:t>t</w:t>
      </w:r>
      <w:r w:rsidRPr="007F532B">
        <w:rPr>
          <w:rFonts w:ascii="Montserrat" w:hAnsi="Montserrat"/>
          <w:color w:val="auto"/>
          <w:sz w:val="22"/>
          <w:szCs w:val="22"/>
        </w:rPr>
        <w:t>rzygwiazdkowego</w:t>
      </w:r>
      <w:bookmarkEnd w:id="1"/>
      <w:r>
        <w:rPr>
          <w:rFonts w:ascii="Montserrat" w:hAnsi="Montserrat"/>
          <w:color w:val="auto"/>
          <w:sz w:val="22"/>
          <w:szCs w:val="22"/>
        </w:rPr>
        <w:t>:</w:t>
      </w:r>
      <w:r w:rsidRPr="007F532B">
        <w:rPr>
          <w:rFonts w:ascii="Montserrat" w:hAnsi="Montserrat"/>
          <w:color w:val="auto"/>
          <w:sz w:val="22"/>
          <w:szCs w:val="22"/>
        </w:rPr>
        <w:t xml:space="preserve"> 30 pkt.</w:t>
      </w:r>
    </w:p>
    <w:p w14:paraId="0D242CA2" w14:textId="3250639E" w:rsidR="00477A11" w:rsidRPr="007F532B" w:rsidRDefault="00477A11" w:rsidP="00477A11">
      <w:pPr>
        <w:pStyle w:val="Bezodstpw"/>
        <w:ind w:left="851"/>
        <w:jc w:val="both"/>
        <w:rPr>
          <w:rFonts w:ascii="Montserrat" w:hAnsi="Montserrat"/>
          <w:color w:val="auto"/>
          <w:sz w:val="22"/>
          <w:szCs w:val="22"/>
        </w:rPr>
      </w:pPr>
      <w:bookmarkStart w:id="2" w:name="_Hlk180150878"/>
      <w:r w:rsidRPr="00477A11">
        <w:rPr>
          <w:rFonts w:ascii="Montserrat" w:hAnsi="Montserrat"/>
          <w:color w:val="auto"/>
          <w:sz w:val="22"/>
          <w:szCs w:val="22"/>
        </w:rPr>
        <w:t>Standard jest rozumiany zgodn</w:t>
      </w:r>
      <w:r w:rsidR="008E2767">
        <w:rPr>
          <w:rFonts w:ascii="Montserrat" w:hAnsi="Montserrat"/>
          <w:color w:val="auto"/>
          <w:sz w:val="22"/>
          <w:szCs w:val="22"/>
        </w:rPr>
        <w:t>ie</w:t>
      </w:r>
      <w:r w:rsidRPr="00477A11">
        <w:rPr>
          <w:rFonts w:ascii="Montserrat" w:hAnsi="Montserrat"/>
          <w:color w:val="auto"/>
          <w:sz w:val="22"/>
          <w:szCs w:val="22"/>
        </w:rPr>
        <w:t xml:space="preserve"> z Rozporządzeniem Ministra Gospodarki</w:t>
      </w:r>
      <w:r w:rsidR="000A17A2">
        <w:rPr>
          <w:rFonts w:ascii="Montserrat" w:hAnsi="Montserrat"/>
          <w:color w:val="auto"/>
          <w:sz w:val="22"/>
          <w:szCs w:val="22"/>
        </w:rPr>
        <w:br/>
      </w:r>
      <w:r w:rsidRPr="00477A11">
        <w:rPr>
          <w:rFonts w:ascii="Montserrat" w:hAnsi="Montserrat"/>
          <w:color w:val="auto"/>
          <w:sz w:val="22"/>
          <w:szCs w:val="22"/>
        </w:rPr>
        <w:t xml:space="preserve"> i Pracy z dnia 19 sierpnia 2004 r. w</w:t>
      </w:r>
      <w:r>
        <w:rPr>
          <w:rFonts w:ascii="Montserrat" w:hAnsi="Montserrat"/>
          <w:color w:val="auto"/>
          <w:sz w:val="22"/>
          <w:szCs w:val="22"/>
        </w:rPr>
        <w:t xml:space="preserve"> </w:t>
      </w:r>
      <w:r w:rsidRPr="00477A11">
        <w:rPr>
          <w:rFonts w:ascii="Montserrat" w:hAnsi="Montserrat"/>
          <w:color w:val="auto"/>
          <w:sz w:val="22"/>
          <w:szCs w:val="22"/>
        </w:rPr>
        <w:t xml:space="preserve">sprawie obiektów hotelarskich i innych obiektów, w których są świadczone usługi hotelarskie (Dz. U. 2004 nr </w:t>
      </w:r>
      <w:r w:rsidR="000A17A2">
        <w:rPr>
          <w:rFonts w:ascii="Montserrat" w:hAnsi="Montserrat"/>
          <w:color w:val="auto"/>
          <w:sz w:val="22"/>
          <w:szCs w:val="22"/>
        </w:rPr>
        <w:br/>
      </w:r>
      <w:r w:rsidRPr="00477A11">
        <w:rPr>
          <w:rFonts w:ascii="Montserrat" w:hAnsi="Montserrat"/>
          <w:color w:val="auto"/>
          <w:sz w:val="22"/>
          <w:szCs w:val="22"/>
        </w:rPr>
        <w:t>188</w:t>
      </w:r>
      <w:r>
        <w:rPr>
          <w:rFonts w:ascii="Montserrat" w:hAnsi="Montserrat"/>
          <w:color w:val="auto"/>
          <w:sz w:val="22"/>
          <w:szCs w:val="22"/>
        </w:rPr>
        <w:t xml:space="preserve"> </w:t>
      </w:r>
      <w:r w:rsidRPr="00477A11">
        <w:rPr>
          <w:rFonts w:ascii="Montserrat" w:hAnsi="Montserrat"/>
          <w:color w:val="auto"/>
          <w:sz w:val="22"/>
          <w:szCs w:val="22"/>
        </w:rPr>
        <w:t>poz. 1945 z późn. zm).</w:t>
      </w:r>
    </w:p>
    <w:bookmarkEnd w:id="2"/>
    <w:p w14:paraId="38695EC3" w14:textId="77777777" w:rsidR="00CA2EA1" w:rsidRPr="00CA2EA1" w:rsidRDefault="00CA2EA1" w:rsidP="00CA2EA1">
      <w:pPr>
        <w:pStyle w:val="Bezodstpw"/>
        <w:numPr>
          <w:ilvl w:val="0"/>
          <w:numId w:val="9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Oferenci zostaną zawiadomieni o wynikach postępowania drogą elektroniczną bądź pisemną. </w:t>
      </w:r>
    </w:p>
    <w:p w14:paraId="6DCF2D4E" w14:textId="77777777" w:rsidR="00CA2EA1" w:rsidRDefault="00CA2EA1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4A89D3E4" w14:textId="77777777" w:rsidR="00E91BDF" w:rsidRPr="00CA2EA1" w:rsidRDefault="00E91BDF" w:rsidP="00CA2EA1">
      <w:pPr>
        <w:pStyle w:val="Bezodstpw"/>
        <w:jc w:val="both"/>
        <w:rPr>
          <w:rFonts w:ascii="Montserrat" w:hAnsi="Montserrat"/>
          <w:color w:val="auto"/>
          <w:sz w:val="22"/>
          <w:szCs w:val="22"/>
        </w:rPr>
      </w:pPr>
    </w:p>
    <w:p w14:paraId="4009FB61" w14:textId="77777777" w:rsidR="00CA2EA1" w:rsidRPr="00CA2EA1" w:rsidRDefault="00CA2EA1" w:rsidP="00CA2EA1">
      <w:pPr>
        <w:pStyle w:val="Bezodstpw"/>
        <w:jc w:val="both"/>
        <w:rPr>
          <w:rFonts w:ascii="Montserrat" w:hAnsi="Montserrat"/>
          <w:b/>
          <w:color w:val="auto"/>
          <w:sz w:val="22"/>
          <w:szCs w:val="22"/>
        </w:rPr>
      </w:pPr>
      <w:r w:rsidRPr="00CA2EA1">
        <w:rPr>
          <w:rFonts w:ascii="Montserrat" w:hAnsi="Montserrat"/>
          <w:b/>
          <w:color w:val="auto"/>
          <w:sz w:val="22"/>
          <w:szCs w:val="22"/>
        </w:rPr>
        <w:t>VIII. POSTANOWIENIA KOŃCOWE</w:t>
      </w:r>
    </w:p>
    <w:p w14:paraId="59FD7D65" w14:textId="77777777" w:rsidR="00CA2EA1" w:rsidRPr="000A17A2" w:rsidRDefault="00CA2EA1" w:rsidP="00CA2EA1">
      <w:pPr>
        <w:pStyle w:val="Bezodstpw"/>
        <w:jc w:val="both"/>
        <w:rPr>
          <w:rFonts w:ascii="Montserrat" w:hAnsi="Montserrat"/>
          <w:color w:val="auto"/>
          <w:sz w:val="16"/>
          <w:szCs w:val="16"/>
        </w:rPr>
      </w:pPr>
    </w:p>
    <w:p w14:paraId="29E78FC3" w14:textId="4D87112F" w:rsidR="00E91BDF" w:rsidRDefault="00E91BDF" w:rsidP="00CA2EA1">
      <w:pPr>
        <w:pStyle w:val="Bezodstpw"/>
        <w:numPr>
          <w:ilvl w:val="0"/>
          <w:numId w:val="10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>
        <w:rPr>
          <w:rFonts w:ascii="Montserrat" w:hAnsi="Montserrat"/>
          <w:color w:val="auto"/>
          <w:sz w:val="22"/>
          <w:szCs w:val="22"/>
        </w:rPr>
        <w:t>Oferty zostaną odrzucone z udziału w postępowaniu w przypadku:</w:t>
      </w:r>
    </w:p>
    <w:p w14:paraId="768A542C" w14:textId="139887C3" w:rsidR="00843432" w:rsidRPr="00843432" w:rsidRDefault="00843432" w:rsidP="008E06B7">
      <w:pPr>
        <w:pStyle w:val="Bezodstpw"/>
        <w:numPr>
          <w:ilvl w:val="1"/>
          <w:numId w:val="10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843432">
        <w:rPr>
          <w:rFonts w:ascii="Montserrat" w:hAnsi="Montserrat"/>
          <w:color w:val="auto"/>
          <w:sz w:val="22"/>
          <w:szCs w:val="22"/>
        </w:rPr>
        <w:t>niespełnienia warunków udziału w postepowaniu,</w:t>
      </w:r>
    </w:p>
    <w:p w14:paraId="33CC06E8" w14:textId="09080445" w:rsidR="00843432" w:rsidRPr="00843432" w:rsidRDefault="00843432" w:rsidP="008E06B7">
      <w:pPr>
        <w:pStyle w:val="Bezodstpw"/>
        <w:numPr>
          <w:ilvl w:val="1"/>
          <w:numId w:val="10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843432">
        <w:rPr>
          <w:rFonts w:ascii="Montserrat" w:hAnsi="Montserrat"/>
          <w:color w:val="auto"/>
          <w:sz w:val="22"/>
          <w:szCs w:val="22"/>
        </w:rPr>
        <w:t>niezgodności oferty z niniejszym zapytaniem,</w:t>
      </w:r>
    </w:p>
    <w:p w14:paraId="3531D3EA" w14:textId="13CF0BE5" w:rsidR="00843432" w:rsidRPr="00843432" w:rsidRDefault="00843432" w:rsidP="008E06B7">
      <w:pPr>
        <w:pStyle w:val="Bezodstpw"/>
        <w:numPr>
          <w:ilvl w:val="1"/>
          <w:numId w:val="10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843432">
        <w:rPr>
          <w:rFonts w:ascii="Montserrat" w:hAnsi="Montserrat"/>
          <w:color w:val="auto"/>
          <w:sz w:val="22"/>
          <w:szCs w:val="22"/>
        </w:rPr>
        <w:t xml:space="preserve">przedłożenia oferty bez kompletu wymaganych </w:t>
      </w:r>
      <w:r w:rsidR="008E06B7">
        <w:rPr>
          <w:rFonts w:ascii="Montserrat" w:hAnsi="Montserrat"/>
          <w:color w:val="auto"/>
          <w:sz w:val="22"/>
          <w:szCs w:val="22"/>
        </w:rPr>
        <w:t>z</w:t>
      </w:r>
      <w:r w:rsidRPr="00843432">
        <w:rPr>
          <w:rFonts w:ascii="Montserrat" w:hAnsi="Montserrat"/>
          <w:color w:val="auto"/>
          <w:sz w:val="22"/>
          <w:szCs w:val="22"/>
        </w:rPr>
        <w:t>ałączników będących integralną częścią oferty,</w:t>
      </w:r>
    </w:p>
    <w:p w14:paraId="539B857C" w14:textId="525B4E13" w:rsidR="00843432" w:rsidRPr="00843432" w:rsidRDefault="00843432" w:rsidP="008E06B7">
      <w:pPr>
        <w:pStyle w:val="Bezodstpw"/>
        <w:numPr>
          <w:ilvl w:val="1"/>
          <w:numId w:val="10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843432">
        <w:rPr>
          <w:rFonts w:ascii="Montserrat" w:hAnsi="Montserrat"/>
          <w:color w:val="auto"/>
          <w:sz w:val="22"/>
          <w:szCs w:val="22"/>
        </w:rPr>
        <w:t xml:space="preserve">przedłożenie dokumentów na innych wzorach niż przedstawione </w:t>
      </w:r>
      <w:r w:rsidR="00A02753">
        <w:rPr>
          <w:rFonts w:ascii="Montserrat" w:hAnsi="Montserrat"/>
          <w:color w:val="auto"/>
          <w:sz w:val="22"/>
          <w:szCs w:val="22"/>
        </w:rPr>
        <w:t>z</w:t>
      </w:r>
      <w:r w:rsidRPr="00843432">
        <w:rPr>
          <w:rFonts w:ascii="Montserrat" w:hAnsi="Montserrat"/>
          <w:color w:val="auto"/>
          <w:sz w:val="22"/>
          <w:szCs w:val="22"/>
        </w:rPr>
        <w:t>ałączniki,</w:t>
      </w:r>
    </w:p>
    <w:p w14:paraId="2B7368D4" w14:textId="02E62663" w:rsidR="00E91BDF" w:rsidRDefault="00843432" w:rsidP="008E06B7">
      <w:pPr>
        <w:pStyle w:val="Bezodstpw"/>
        <w:numPr>
          <w:ilvl w:val="1"/>
          <w:numId w:val="10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843432">
        <w:rPr>
          <w:rFonts w:ascii="Montserrat" w:hAnsi="Montserrat"/>
          <w:color w:val="auto"/>
          <w:sz w:val="22"/>
          <w:szCs w:val="22"/>
        </w:rPr>
        <w:t>przedstawienia informacji nieprawdziwych,</w:t>
      </w:r>
    </w:p>
    <w:p w14:paraId="03B339BC" w14:textId="394030A8" w:rsidR="008E06B7" w:rsidRDefault="008E06B7" w:rsidP="008E06B7">
      <w:pPr>
        <w:pStyle w:val="Bezodstpw"/>
        <w:numPr>
          <w:ilvl w:val="1"/>
          <w:numId w:val="10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8E06B7">
        <w:rPr>
          <w:rFonts w:ascii="Montserrat" w:hAnsi="Montserrat"/>
          <w:color w:val="auto"/>
          <w:sz w:val="22"/>
          <w:szCs w:val="22"/>
        </w:rPr>
        <w:t>przesłan</w:t>
      </w:r>
      <w:r>
        <w:rPr>
          <w:rFonts w:ascii="Montserrat" w:hAnsi="Montserrat"/>
          <w:color w:val="auto"/>
          <w:sz w:val="22"/>
          <w:szCs w:val="22"/>
        </w:rPr>
        <w:t>ia</w:t>
      </w:r>
      <w:r w:rsidRPr="008E06B7">
        <w:rPr>
          <w:rFonts w:ascii="Montserrat" w:hAnsi="Montserrat"/>
          <w:color w:val="auto"/>
          <w:sz w:val="22"/>
          <w:szCs w:val="22"/>
        </w:rPr>
        <w:t xml:space="preserve"> po terminie</w:t>
      </w:r>
      <w:r>
        <w:rPr>
          <w:rFonts w:ascii="Montserrat" w:hAnsi="Montserrat"/>
          <w:color w:val="auto"/>
          <w:sz w:val="22"/>
          <w:szCs w:val="22"/>
        </w:rPr>
        <w:t xml:space="preserve"> wskazanym w zapytaniu,</w:t>
      </w:r>
    </w:p>
    <w:p w14:paraId="72A2C49C" w14:textId="0D4BB233" w:rsidR="008E06B7" w:rsidRPr="008E06B7" w:rsidRDefault="008E06B7" w:rsidP="008E06B7">
      <w:pPr>
        <w:pStyle w:val="Bezodstpw"/>
        <w:numPr>
          <w:ilvl w:val="1"/>
          <w:numId w:val="10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8E06B7">
        <w:rPr>
          <w:rFonts w:ascii="Montserrat" w:hAnsi="Montserrat"/>
          <w:color w:val="auto"/>
          <w:sz w:val="22"/>
          <w:szCs w:val="22"/>
        </w:rPr>
        <w:t>złożone w inny sposób</w:t>
      </w:r>
      <w:r w:rsidR="00A02753">
        <w:rPr>
          <w:rFonts w:ascii="Montserrat" w:hAnsi="Montserrat"/>
          <w:color w:val="auto"/>
          <w:sz w:val="22"/>
          <w:szCs w:val="22"/>
        </w:rPr>
        <w:t xml:space="preserve"> niż poprzez </w:t>
      </w:r>
      <w:r w:rsidR="0051307E">
        <w:rPr>
          <w:rFonts w:ascii="Montserrat" w:hAnsi="Montserrat"/>
          <w:color w:val="auto"/>
          <w:sz w:val="22"/>
          <w:szCs w:val="22"/>
        </w:rPr>
        <w:t>Bazę Konkurencyjności</w:t>
      </w:r>
      <w:r w:rsidRPr="008E06B7">
        <w:rPr>
          <w:rFonts w:ascii="Montserrat" w:hAnsi="Montserrat"/>
          <w:color w:val="auto"/>
          <w:sz w:val="22"/>
          <w:szCs w:val="22"/>
        </w:rPr>
        <w:t>.</w:t>
      </w:r>
    </w:p>
    <w:p w14:paraId="6CC07EA1" w14:textId="1A17127B" w:rsidR="00CA2EA1" w:rsidRPr="00CA2EA1" w:rsidRDefault="00CA2EA1" w:rsidP="00CA2EA1">
      <w:pPr>
        <w:pStyle w:val="Bezodstpw"/>
        <w:numPr>
          <w:ilvl w:val="0"/>
          <w:numId w:val="10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Wybrany Wykonawca zobowiązuj</w:t>
      </w:r>
      <w:r w:rsidR="0051307E">
        <w:rPr>
          <w:rFonts w:ascii="Montserrat" w:hAnsi="Montserrat"/>
          <w:color w:val="auto"/>
          <w:sz w:val="22"/>
          <w:szCs w:val="22"/>
        </w:rPr>
        <w:t>e</w:t>
      </w:r>
      <w:r w:rsidRPr="00CA2EA1">
        <w:rPr>
          <w:rFonts w:ascii="Montserrat" w:hAnsi="Montserrat"/>
          <w:color w:val="auto"/>
          <w:sz w:val="22"/>
          <w:szCs w:val="22"/>
        </w:rPr>
        <w:t xml:space="preserve"> się zawrzeć umowę w terminie i miejscu wskazanym przez Zamawiającego.</w:t>
      </w:r>
    </w:p>
    <w:p w14:paraId="2FC6D8C1" w14:textId="7C97F496" w:rsidR="00CA2EA1" w:rsidRPr="00CA2EA1" w:rsidRDefault="00CA2EA1" w:rsidP="00CA2EA1">
      <w:pPr>
        <w:pStyle w:val="Bezodstpw"/>
        <w:numPr>
          <w:ilvl w:val="0"/>
          <w:numId w:val="10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Przed podpisaniem umowy Wykonawca zobowiązany jest przedstawić Zamawiającemu potwierdzenie dokonania rezerwacji zamówienia w obiekcie </w:t>
      </w:r>
      <w:r w:rsidRPr="00CA2EA1">
        <w:rPr>
          <w:rFonts w:ascii="Montserrat" w:hAnsi="Montserrat"/>
          <w:color w:val="auto"/>
          <w:sz w:val="22"/>
          <w:szCs w:val="22"/>
        </w:rPr>
        <w:br/>
        <w:t>w terminie wskazanym w zapytaniu (</w:t>
      </w:r>
      <w:r w:rsidR="0051307E">
        <w:rPr>
          <w:rFonts w:ascii="Montserrat" w:hAnsi="Montserrat"/>
          <w:color w:val="auto"/>
          <w:sz w:val="22"/>
          <w:szCs w:val="22"/>
        </w:rPr>
        <w:t>13 – 14</w:t>
      </w:r>
      <w:r w:rsidRPr="00CA2EA1">
        <w:rPr>
          <w:rFonts w:ascii="Montserrat" w:hAnsi="Montserrat"/>
          <w:color w:val="auto"/>
          <w:sz w:val="22"/>
          <w:szCs w:val="22"/>
        </w:rPr>
        <w:t xml:space="preserve"> grudnia 202</w:t>
      </w:r>
      <w:r w:rsidR="0051307E">
        <w:rPr>
          <w:rFonts w:ascii="Montserrat" w:hAnsi="Montserrat"/>
          <w:color w:val="auto"/>
          <w:sz w:val="22"/>
          <w:szCs w:val="22"/>
        </w:rPr>
        <w:t>5</w:t>
      </w:r>
      <w:r w:rsidR="000A3FFE">
        <w:rPr>
          <w:rFonts w:ascii="Montserrat" w:hAnsi="Montserrat"/>
          <w:color w:val="auto"/>
          <w:sz w:val="22"/>
          <w:szCs w:val="22"/>
        </w:rPr>
        <w:t xml:space="preserve"> </w:t>
      </w:r>
      <w:r w:rsidRPr="00CA2EA1">
        <w:rPr>
          <w:rFonts w:ascii="Montserrat" w:hAnsi="Montserrat"/>
          <w:color w:val="auto"/>
          <w:sz w:val="22"/>
          <w:szCs w:val="22"/>
        </w:rPr>
        <w:t>r.).</w:t>
      </w:r>
    </w:p>
    <w:p w14:paraId="7A763E19" w14:textId="77777777" w:rsidR="00CA2EA1" w:rsidRPr="00CA2EA1" w:rsidRDefault="00CA2EA1" w:rsidP="00CA2EA1">
      <w:pPr>
        <w:pStyle w:val="Bezodstpw"/>
        <w:numPr>
          <w:ilvl w:val="0"/>
          <w:numId w:val="10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Rozliczenie finansowe odbędzie się na podstawie wystawianej przez Wykonawcę przelewowej faktury VAT z 14-dniowym terminem płatności. Faktura będzie wystawiona w terminie 5 dni od daty zakończenia konferencji. </w:t>
      </w:r>
    </w:p>
    <w:p w14:paraId="25394B0E" w14:textId="4B067410" w:rsidR="00CA2EA1" w:rsidRPr="00CA2EA1" w:rsidRDefault="00CA2EA1" w:rsidP="00CA2EA1">
      <w:pPr>
        <w:pStyle w:val="Bezodstpw"/>
        <w:numPr>
          <w:ilvl w:val="0"/>
          <w:numId w:val="10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Termin związania pisemną umową z Wykonawcą wynosi </w:t>
      </w:r>
      <w:r w:rsidR="0051307E">
        <w:rPr>
          <w:rFonts w:ascii="Montserrat" w:hAnsi="Montserrat"/>
          <w:color w:val="auto"/>
          <w:sz w:val="22"/>
          <w:szCs w:val="22"/>
        </w:rPr>
        <w:t>3</w:t>
      </w:r>
      <w:r w:rsidRPr="00CA2EA1">
        <w:rPr>
          <w:rFonts w:ascii="Montserrat" w:hAnsi="Montserrat"/>
          <w:color w:val="auto"/>
          <w:sz w:val="22"/>
          <w:szCs w:val="22"/>
        </w:rPr>
        <w:t xml:space="preserve">0 dni licząc od dnia, </w:t>
      </w:r>
      <w:r w:rsidRPr="00CA2EA1">
        <w:rPr>
          <w:rFonts w:ascii="Montserrat" w:hAnsi="Montserrat"/>
          <w:color w:val="auto"/>
          <w:sz w:val="22"/>
          <w:szCs w:val="22"/>
        </w:rPr>
        <w:br/>
        <w:t>w którym upłynął termin składania ofert.</w:t>
      </w:r>
    </w:p>
    <w:p w14:paraId="2201293C" w14:textId="30111BF6" w:rsidR="00CA2EA1" w:rsidRPr="00CA2EA1" w:rsidRDefault="00CA2EA1" w:rsidP="00CA2EA1">
      <w:pPr>
        <w:pStyle w:val="Bezodstpw"/>
        <w:numPr>
          <w:ilvl w:val="0"/>
          <w:numId w:val="10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Zamawiający zastrzega możliwość unieważnienia postępowania, jego odwołania bądź zakończenia bez wybrania którejkolwiek ze złożonych ofert bez podania przyczyny. W takich przypadkach, Zamawiający nie ponosi kosztów postępowania.</w:t>
      </w:r>
    </w:p>
    <w:p w14:paraId="2197B1C6" w14:textId="43F7CFDE" w:rsidR="00CA2EA1" w:rsidRPr="00CA2EA1" w:rsidRDefault="00CA2EA1" w:rsidP="00CA2EA1">
      <w:pPr>
        <w:pStyle w:val="Bezodstpw"/>
        <w:numPr>
          <w:ilvl w:val="0"/>
          <w:numId w:val="10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Zamawiający zastrzega sobie prawo do unieważnienia </w:t>
      </w:r>
      <w:r w:rsidR="0094046D">
        <w:rPr>
          <w:rFonts w:ascii="Montserrat" w:hAnsi="Montserrat"/>
          <w:color w:val="auto"/>
          <w:sz w:val="22"/>
          <w:szCs w:val="22"/>
        </w:rPr>
        <w:t>postępowania</w:t>
      </w:r>
      <w:r w:rsidRPr="00CA2EA1">
        <w:rPr>
          <w:rFonts w:ascii="Montserrat" w:hAnsi="Montserrat"/>
          <w:color w:val="auto"/>
          <w:sz w:val="22"/>
          <w:szCs w:val="22"/>
        </w:rPr>
        <w:t>, jeśli kwoty podane w ofertach będą przekraczały środki projektowe przeznaczone na ten cel.</w:t>
      </w:r>
    </w:p>
    <w:p w14:paraId="07D7498C" w14:textId="09047338" w:rsidR="00B07A41" w:rsidRDefault="00CA2EA1" w:rsidP="00B07A41">
      <w:pPr>
        <w:pStyle w:val="Bezodstpw"/>
        <w:numPr>
          <w:ilvl w:val="0"/>
          <w:numId w:val="10"/>
        </w:numPr>
        <w:ind w:left="426" w:hanging="426"/>
        <w:jc w:val="both"/>
        <w:rPr>
          <w:rStyle w:val="markedcontent"/>
          <w:rFonts w:ascii="Montserrat" w:hAnsi="Montserrat"/>
          <w:color w:val="auto"/>
          <w:sz w:val="22"/>
          <w:szCs w:val="22"/>
        </w:rPr>
      </w:pPr>
      <w:r w:rsidRPr="00CA2EA1">
        <w:rPr>
          <w:rStyle w:val="markedcontent"/>
          <w:rFonts w:ascii="Montserrat" w:hAnsi="Montserrat" w:cs="Arial"/>
          <w:color w:val="auto"/>
          <w:sz w:val="22"/>
          <w:szCs w:val="22"/>
        </w:rPr>
        <w:lastRenderedPageBreak/>
        <w:t xml:space="preserve">W przypadku niewykonania lub nienależytego wykonania przez Wykonawcę </w:t>
      </w:r>
      <w:r w:rsidRPr="00CA2EA1">
        <w:rPr>
          <w:rFonts w:ascii="Montserrat" w:hAnsi="Montserrat"/>
          <w:color w:val="auto"/>
          <w:sz w:val="22"/>
          <w:szCs w:val="22"/>
        </w:rPr>
        <w:t xml:space="preserve">usługi zgodnie z cz. III zapytania, </w:t>
      </w:r>
      <w:r w:rsidRPr="00CA2EA1">
        <w:rPr>
          <w:rStyle w:val="markedcontent"/>
          <w:rFonts w:ascii="Montserrat" w:hAnsi="Montserrat" w:cs="Arial"/>
          <w:color w:val="auto"/>
          <w:sz w:val="22"/>
          <w:szCs w:val="22"/>
        </w:rPr>
        <w:t xml:space="preserve">Zamawiający może odstąpić od </w:t>
      </w:r>
      <w:r w:rsidR="00B07A41">
        <w:rPr>
          <w:rStyle w:val="markedcontent"/>
          <w:rFonts w:ascii="Montserrat" w:hAnsi="Montserrat" w:cs="Arial"/>
          <w:color w:val="auto"/>
          <w:sz w:val="22"/>
          <w:szCs w:val="22"/>
        </w:rPr>
        <w:t>u</w:t>
      </w:r>
      <w:r w:rsidRPr="00CA2EA1">
        <w:rPr>
          <w:rStyle w:val="markedcontent"/>
          <w:rFonts w:ascii="Montserrat" w:hAnsi="Montserrat" w:cs="Arial"/>
          <w:color w:val="auto"/>
          <w:sz w:val="22"/>
          <w:szCs w:val="22"/>
        </w:rPr>
        <w:t xml:space="preserve">mowy lub naliczyć karę umowną w wysokości proporcjonalnej do zakresu świadczenia, którego </w:t>
      </w:r>
      <w:r w:rsidRPr="00CA2EA1">
        <w:rPr>
          <w:rStyle w:val="highlight"/>
          <w:rFonts w:ascii="Montserrat" w:hAnsi="Montserrat" w:cs="Arial"/>
          <w:color w:val="auto"/>
          <w:sz w:val="22"/>
          <w:szCs w:val="22"/>
        </w:rPr>
        <w:t>niewykonanie</w:t>
      </w:r>
      <w:r w:rsidRPr="00CA2EA1">
        <w:rPr>
          <w:rStyle w:val="markedcontent"/>
          <w:rFonts w:ascii="Montserrat" w:hAnsi="Montserrat" w:cs="Arial"/>
          <w:color w:val="auto"/>
          <w:sz w:val="22"/>
          <w:szCs w:val="22"/>
        </w:rPr>
        <w:t xml:space="preserve"> lub nienależyte</w:t>
      </w:r>
      <w:r w:rsidRPr="00CA2EA1">
        <w:rPr>
          <w:rFonts w:ascii="Montserrat" w:hAnsi="Montserrat"/>
          <w:color w:val="auto"/>
          <w:sz w:val="22"/>
          <w:szCs w:val="22"/>
        </w:rPr>
        <w:t xml:space="preserve"> </w:t>
      </w:r>
      <w:r w:rsidRPr="00CA2EA1">
        <w:rPr>
          <w:rStyle w:val="markedcontent"/>
          <w:rFonts w:ascii="Montserrat" w:hAnsi="Montserrat" w:cs="Arial"/>
          <w:color w:val="auto"/>
          <w:sz w:val="22"/>
          <w:szCs w:val="22"/>
        </w:rPr>
        <w:t>wykonanie dotyczyło. Zapis nie dotyczy skutków działania Siły Wyższej.</w:t>
      </w:r>
    </w:p>
    <w:p w14:paraId="7CF4C391" w14:textId="510A7ED6" w:rsidR="00B07A41" w:rsidRPr="00B07A41" w:rsidRDefault="00B07A41" w:rsidP="00B07A41">
      <w:pPr>
        <w:pStyle w:val="Bezodstpw"/>
        <w:numPr>
          <w:ilvl w:val="0"/>
          <w:numId w:val="10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B07A41">
        <w:rPr>
          <w:rFonts w:ascii="Montserrat" w:hAnsi="Montserrat"/>
          <w:color w:val="auto"/>
          <w:sz w:val="22"/>
          <w:szCs w:val="22"/>
        </w:rPr>
        <w:t xml:space="preserve">Umowa może zostać zmieniona w przypadkach o których mowa w sekcji </w:t>
      </w:r>
      <w:r w:rsidR="000A17A2">
        <w:rPr>
          <w:rFonts w:ascii="Montserrat" w:hAnsi="Montserrat"/>
          <w:color w:val="auto"/>
          <w:sz w:val="22"/>
          <w:szCs w:val="22"/>
        </w:rPr>
        <w:br/>
      </w:r>
      <w:r w:rsidRPr="00B07A41">
        <w:rPr>
          <w:rFonts w:ascii="Montserrat" w:hAnsi="Montserrat"/>
          <w:color w:val="auto"/>
          <w:sz w:val="22"/>
          <w:szCs w:val="22"/>
        </w:rPr>
        <w:t>3.2.4. pkt.4 Wytycznych</w:t>
      </w:r>
      <w:r>
        <w:rPr>
          <w:rFonts w:ascii="Montserrat" w:hAnsi="Montserrat"/>
          <w:color w:val="auto"/>
          <w:sz w:val="22"/>
          <w:szCs w:val="22"/>
        </w:rPr>
        <w:t xml:space="preserve"> </w:t>
      </w:r>
      <w:r w:rsidRPr="00B07A41">
        <w:rPr>
          <w:rFonts w:ascii="Montserrat" w:hAnsi="Montserrat"/>
          <w:color w:val="auto"/>
          <w:sz w:val="22"/>
          <w:szCs w:val="22"/>
        </w:rPr>
        <w:t>dotyczących kwalifikowalności wydatków dla EFS+ na lata 2021-2027.</w:t>
      </w:r>
    </w:p>
    <w:p w14:paraId="49A2D562" w14:textId="1A9611BB" w:rsidR="00CA2EA1" w:rsidRPr="00CA2EA1" w:rsidRDefault="00CA2EA1" w:rsidP="00CA2EA1">
      <w:pPr>
        <w:pStyle w:val="Bezodstpw"/>
        <w:numPr>
          <w:ilvl w:val="0"/>
          <w:numId w:val="10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Zamówienie jest współfinansowane ze środków Unii Europejskiej w ramach Europejskiego Funduszu Społecznego</w:t>
      </w:r>
      <w:r w:rsidR="004B2CB0">
        <w:rPr>
          <w:rFonts w:ascii="Montserrat" w:hAnsi="Montserrat"/>
          <w:color w:val="auto"/>
          <w:sz w:val="22"/>
          <w:szCs w:val="22"/>
        </w:rPr>
        <w:t xml:space="preserve"> Plus</w:t>
      </w:r>
      <w:r w:rsidRPr="00CA2EA1">
        <w:rPr>
          <w:rFonts w:ascii="Montserrat" w:hAnsi="Montserrat"/>
          <w:color w:val="auto"/>
          <w:sz w:val="22"/>
          <w:szCs w:val="22"/>
        </w:rPr>
        <w:t>.</w:t>
      </w:r>
    </w:p>
    <w:p w14:paraId="06E0E845" w14:textId="363F2AF5" w:rsidR="00CA2EA1" w:rsidRDefault="00CA2EA1" w:rsidP="00CA2EA1">
      <w:pPr>
        <w:pStyle w:val="Bezodstpw"/>
        <w:numPr>
          <w:ilvl w:val="0"/>
          <w:numId w:val="10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 xml:space="preserve">Dodatkowych informacji w zakresie postępowania udziela Łukasz Cieśliński, tel.: 609 144 511, e-mail: </w:t>
      </w:r>
      <w:hyperlink r:id="rId8" w:history="1">
        <w:r w:rsidR="00C940BA" w:rsidRPr="00115D02">
          <w:rPr>
            <w:rStyle w:val="Hipercze"/>
            <w:rFonts w:ascii="Montserrat" w:hAnsi="Montserrat"/>
            <w:sz w:val="22"/>
            <w:szCs w:val="22"/>
          </w:rPr>
          <w:t>lukasz@pracowniapozarzadowa.pl</w:t>
        </w:r>
      </w:hyperlink>
      <w:r w:rsidRPr="00CA2EA1">
        <w:rPr>
          <w:rFonts w:ascii="Montserrat" w:hAnsi="Montserrat"/>
          <w:color w:val="auto"/>
          <w:sz w:val="22"/>
          <w:szCs w:val="22"/>
        </w:rPr>
        <w:t>.</w:t>
      </w:r>
    </w:p>
    <w:p w14:paraId="7D3B6678" w14:textId="77777777" w:rsidR="00CA2EA1" w:rsidRPr="00CA2EA1" w:rsidRDefault="00CA2EA1" w:rsidP="00CA2EA1">
      <w:pPr>
        <w:pStyle w:val="Bezodstpw"/>
        <w:numPr>
          <w:ilvl w:val="0"/>
          <w:numId w:val="10"/>
        </w:numPr>
        <w:ind w:left="426" w:hanging="426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Załączniki dołączone do zapytania ofertowego:</w:t>
      </w:r>
    </w:p>
    <w:p w14:paraId="6AD70DC4" w14:textId="77777777" w:rsidR="00CA2EA1" w:rsidRPr="00CA2EA1" w:rsidRDefault="00CA2EA1" w:rsidP="00CA2EA1">
      <w:pPr>
        <w:pStyle w:val="Bezodstpw"/>
        <w:numPr>
          <w:ilvl w:val="0"/>
          <w:numId w:val="11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załącznik nr 1 – wzór oferty,</w:t>
      </w:r>
    </w:p>
    <w:p w14:paraId="21D5FBA1" w14:textId="77777777" w:rsidR="007F2ACC" w:rsidRDefault="00CA2EA1" w:rsidP="007F2ACC">
      <w:pPr>
        <w:pStyle w:val="Bezodstpw"/>
        <w:numPr>
          <w:ilvl w:val="0"/>
          <w:numId w:val="11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CA2EA1">
        <w:rPr>
          <w:rFonts w:ascii="Montserrat" w:hAnsi="Montserrat"/>
          <w:color w:val="auto"/>
          <w:sz w:val="22"/>
          <w:szCs w:val="22"/>
        </w:rPr>
        <w:t>załącznik nr 2 – wzór oświadczenia o braku powiązań z Zamawiającym</w:t>
      </w:r>
      <w:r w:rsidR="00F426E8">
        <w:rPr>
          <w:rFonts w:ascii="Montserrat" w:hAnsi="Montserrat"/>
          <w:color w:val="auto"/>
          <w:sz w:val="22"/>
          <w:szCs w:val="22"/>
        </w:rPr>
        <w:t>,</w:t>
      </w:r>
    </w:p>
    <w:p w14:paraId="189ACB86" w14:textId="73931E2C" w:rsidR="007F2ACC" w:rsidRDefault="00F426E8" w:rsidP="007F2ACC">
      <w:pPr>
        <w:pStyle w:val="Bezodstpw"/>
        <w:numPr>
          <w:ilvl w:val="0"/>
          <w:numId w:val="11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7F2ACC">
        <w:rPr>
          <w:rFonts w:ascii="Montserrat" w:hAnsi="Montserrat"/>
          <w:color w:val="auto"/>
          <w:sz w:val="22"/>
          <w:szCs w:val="22"/>
        </w:rPr>
        <w:t xml:space="preserve">załącznik nr 3 – </w:t>
      </w:r>
      <w:r w:rsidR="002C3402">
        <w:rPr>
          <w:rFonts w:ascii="Montserrat" w:hAnsi="Montserrat"/>
          <w:color w:val="auto"/>
          <w:sz w:val="22"/>
          <w:szCs w:val="22"/>
        </w:rPr>
        <w:t>w</w:t>
      </w:r>
      <w:r w:rsidR="007F2ACC" w:rsidRPr="007F2ACC">
        <w:rPr>
          <w:rFonts w:ascii="Montserrat" w:hAnsi="Montserrat"/>
          <w:color w:val="auto"/>
          <w:sz w:val="22"/>
          <w:szCs w:val="22"/>
        </w:rPr>
        <w:t xml:space="preserve">zór oświadczenia dotyczącego przesłanek wykluczenia </w:t>
      </w:r>
      <w:r w:rsidR="007F2ACC">
        <w:rPr>
          <w:rFonts w:ascii="Montserrat" w:hAnsi="Montserrat"/>
          <w:color w:val="auto"/>
          <w:sz w:val="22"/>
          <w:szCs w:val="22"/>
        </w:rPr>
        <w:br/>
      </w:r>
      <w:r w:rsidR="007F2ACC" w:rsidRPr="007F2ACC">
        <w:rPr>
          <w:rFonts w:ascii="Montserrat" w:hAnsi="Montserrat"/>
          <w:color w:val="auto"/>
          <w:sz w:val="22"/>
          <w:szCs w:val="22"/>
        </w:rPr>
        <w:t>z art. 5k Rozporządzenia 833/2014</w:t>
      </w:r>
      <w:r w:rsidR="007F2ACC">
        <w:rPr>
          <w:rFonts w:ascii="Montserrat" w:hAnsi="Montserrat"/>
          <w:color w:val="auto"/>
          <w:sz w:val="22"/>
          <w:szCs w:val="22"/>
        </w:rPr>
        <w:t xml:space="preserve"> </w:t>
      </w:r>
      <w:r w:rsidR="007F2ACC" w:rsidRPr="007F2ACC">
        <w:rPr>
          <w:rFonts w:ascii="Montserrat" w:hAnsi="Montserrat"/>
          <w:color w:val="auto"/>
          <w:sz w:val="22"/>
          <w:szCs w:val="22"/>
        </w:rPr>
        <w:t>oraz art. 7 ust. 1 Ustawy o szczególnych rozwiązaniach w zakresie przeciwdziałania</w:t>
      </w:r>
      <w:r w:rsidR="007F2ACC">
        <w:rPr>
          <w:rFonts w:ascii="Montserrat" w:hAnsi="Montserrat"/>
          <w:color w:val="auto"/>
          <w:sz w:val="22"/>
          <w:szCs w:val="22"/>
        </w:rPr>
        <w:t xml:space="preserve"> </w:t>
      </w:r>
      <w:r w:rsidR="007F2ACC" w:rsidRPr="007F2ACC">
        <w:rPr>
          <w:rFonts w:ascii="Montserrat" w:hAnsi="Montserrat"/>
          <w:color w:val="auto"/>
          <w:sz w:val="22"/>
          <w:szCs w:val="22"/>
        </w:rPr>
        <w:t>wspieraniu agresji na Ukrainę oraz służących ochronie bezpieczeństwa narodowego</w:t>
      </w:r>
      <w:r w:rsidR="007F2ACC">
        <w:rPr>
          <w:rFonts w:ascii="Montserrat" w:hAnsi="Montserrat"/>
          <w:color w:val="auto"/>
          <w:sz w:val="22"/>
          <w:szCs w:val="22"/>
        </w:rPr>
        <w:t>,</w:t>
      </w:r>
    </w:p>
    <w:p w14:paraId="4374E65C" w14:textId="13E431CC" w:rsidR="007F2ACC" w:rsidRPr="007F2ACC" w:rsidRDefault="007F2ACC" w:rsidP="007F2ACC">
      <w:pPr>
        <w:pStyle w:val="Bezodstpw"/>
        <w:numPr>
          <w:ilvl w:val="0"/>
          <w:numId w:val="11"/>
        </w:numPr>
        <w:ind w:left="851" w:hanging="425"/>
        <w:jc w:val="both"/>
        <w:rPr>
          <w:rFonts w:ascii="Montserrat" w:hAnsi="Montserrat"/>
          <w:color w:val="auto"/>
          <w:sz w:val="22"/>
          <w:szCs w:val="22"/>
        </w:rPr>
      </w:pPr>
      <w:r w:rsidRPr="007F2ACC">
        <w:rPr>
          <w:rFonts w:ascii="Montserrat" w:hAnsi="Montserrat"/>
          <w:color w:val="auto"/>
          <w:sz w:val="22"/>
          <w:szCs w:val="22"/>
        </w:rPr>
        <w:t xml:space="preserve">załącznik nr 4 – </w:t>
      </w:r>
      <w:r w:rsidR="002C3402">
        <w:rPr>
          <w:rFonts w:ascii="Montserrat" w:hAnsi="Montserrat"/>
          <w:color w:val="auto"/>
          <w:sz w:val="22"/>
          <w:szCs w:val="22"/>
        </w:rPr>
        <w:t>w</w:t>
      </w:r>
      <w:r w:rsidRPr="007F2ACC">
        <w:rPr>
          <w:rFonts w:ascii="Montserrat" w:hAnsi="Montserrat"/>
          <w:color w:val="auto"/>
          <w:sz w:val="22"/>
          <w:szCs w:val="22"/>
        </w:rPr>
        <w:t>zór oświadczenia w zakresie wypełnienia obowiązków przewidzianych w art. 13 lub art. 14</w:t>
      </w:r>
      <w:r>
        <w:rPr>
          <w:rFonts w:ascii="Montserrat" w:hAnsi="Montserrat"/>
          <w:color w:val="auto"/>
          <w:sz w:val="22"/>
          <w:szCs w:val="22"/>
        </w:rPr>
        <w:t xml:space="preserve"> </w:t>
      </w:r>
      <w:r w:rsidRPr="007F2ACC">
        <w:rPr>
          <w:rFonts w:ascii="Montserrat" w:hAnsi="Montserrat"/>
          <w:color w:val="auto"/>
          <w:sz w:val="22"/>
          <w:szCs w:val="22"/>
        </w:rPr>
        <w:t>RODO</w:t>
      </w:r>
      <w:r>
        <w:rPr>
          <w:rFonts w:ascii="Montserrat" w:hAnsi="Montserrat"/>
          <w:color w:val="auto"/>
          <w:sz w:val="22"/>
          <w:szCs w:val="22"/>
        </w:rPr>
        <w:t>.</w:t>
      </w:r>
    </w:p>
    <w:p w14:paraId="668616CF" w14:textId="77777777" w:rsidR="000B7DA1" w:rsidRPr="00CA2EA1" w:rsidRDefault="000B7DA1">
      <w:pPr>
        <w:rPr>
          <w:rFonts w:ascii="Montserrat" w:hAnsi="Montserrat"/>
        </w:rPr>
      </w:pPr>
    </w:p>
    <w:sectPr w:rsidR="000B7DA1" w:rsidRPr="00CA2EA1" w:rsidSect="00502253">
      <w:headerReference w:type="default" r:id="rId9"/>
      <w:pgSz w:w="11906" w:h="16838"/>
      <w:pgMar w:top="2268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D50DF" w14:textId="77777777" w:rsidR="000E6C70" w:rsidRDefault="000E6C70" w:rsidP="00502253">
      <w:pPr>
        <w:spacing w:after="0" w:line="240" w:lineRule="auto"/>
      </w:pPr>
      <w:r>
        <w:separator/>
      </w:r>
    </w:p>
  </w:endnote>
  <w:endnote w:type="continuationSeparator" w:id="0">
    <w:p w14:paraId="782E2C6E" w14:textId="77777777" w:rsidR="000E6C70" w:rsidRDefault="000E6C70" w:rsidP="00502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3F463" w14:textId="77777777" w:rsidR="000E6C70" w:rsidRDefault="000E6C70" w:rsidP="00502253">
      <w:pPr>
        <w:spacing w:after="0" w:line="240" w:lineRule="auto"/>
      </w:pPr>
      <w:r>
        <w:separator/>
      </w:r>
    </w:p>
  </w:footnote>
  <w:footnote w:type="continuationSeparator" w:id="0">
    <w:p w14:paraId="61F1AD16" w14:textId="77777777" w:rsidR="000E6C70" w:rsidRDefault="000E6C70" w:rsidP="00502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411D3" w14:textId="26A06629" w:rsidR="00502253" w:rsidRDefault="00502253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9B1A65F" wp14:editId="580A49A9">
          <wp:simplePos x="899160" y="44196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210F0F" w14:textId="77777777" w:rsidR="00502253" w:rsidRDefault="005022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C4D43"/>
    <w:multiLevelType w:val="hybridMultilevel"/>
    <w:tmpl w:val="04209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10738"/>
    <w:multiLevelType w:val="hybridMultilevel"/>
    <w:tmpl w:val="4E78A52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F964E0"/>
    <w:multiLevelType w:val="hybridMultilevel"/>
    <w:tmpl w:val="264EF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56A55"/>
    <w:multiLevelType w:val="hybridMultilevel"/>
    <w:tmpl w:val="B7222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A80815"/>
    <w:multiLevelType w:val="hybridMultilevel"/>
    <w:tmpl w:val="70947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C01F2D"/>
    <w:multiLevelType w:val="hybridMultilevel"/>
    <w:tmpl w:val="1C462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D7C22"/>
    <w:multiLevelType w:val="hybridMultilevel"/>
    <w:tmpl w:val="BA280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62DD7"/>
    <w:multiLevelType w:val="hybridMultilevel"/>
    <w:tmpl w:val="4EC42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83459"/>
    <w:multiLevelType w:val="hybridMultilevel"/>
    <w:tmpl w:val="0066B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65ED51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B2625"/>
    <w:multiLevelType w:val="hybridMultilevel"/>
    <w:tmpl w:val="423E9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64D10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852BB1"/>
    <w:multiLevelType w:val="hybridMultilevel"/>
    <w:tmpl w:val="72106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541874">
    <w:abstractNumId w:val="0"/>
  </w:num>
  <w:num w:numId="2" w16cid:durableId="1585341775">
    <w:abstractNumId w:val="4"/>
  </w:num>
  <w:num w:numId="3" w16cid:durableId="1781025814">
    <w:abstractNumId w:val="5"/>
  </w:num>
  <w:num w:numId="4" w16cid:durableId="1380127995">
    <w:abstractNumId w:val="7"/>
  </w:num>
  <w:num w:numId="5" w16cid:durableId="1269581240">
    <w:abstractNumId w:val="8"/>
  </w:num>
  <w:num w:numId="6" w16cid:durableId="1900093097">
    <w:abstractNumId w:val="9"/>
  </w:num>
  <w:num w:numId="7" w16cid:durableId="376705640">
    <w:abstractNumId w:val="3"/>
  </w:num>
  <w:num w:numId="8" w16cid:durableId="1387948105">
    <w:abstractNumId w:val="10"/>
  </w:num>
  <w:num w:numId="9" w16cid:durableId="908927063">
    <w:abstractNumId w:val="6"/>
  </w:num>
  <w:num w:numId="10" w16cid:durableId="1336223609">
    <w:abstractNumId w:val="2"/>
  </w:num>
  <w:num w:numId="11" w16cid:durableId="1288969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253"/>
    <w:rsid w:val="000105E4"/>
    <w:rsid w:val="00044BA2"/>
    <w:rsid w:val="00093C54"/>
    <w:rsid w:val="000A17A2"/>
    <w:rsid w:val="000A3FFE"/>
    <w:rsid w:val="000B7DA1"/>
    <w:rsid w:val="000C4BAF"/>
    <w:rsid w:val="000E6C70"/>
    <w:rsid w:val="001B1B84"/>
    <w:rsid w:val="001B22A1"/>
    <w:rsid w:val="001F61AD"/>
    <w:rsid w:val="00274803"/>
    <w:rsid w:val="00293666"/>
    <w:rsid w:val="002B61DF"/>
    <w:rsid w:val="002C3402"/>
    <w:rsid w:val="00341D71"/>
    <w:rsid w:val="003563D5"/>
    <w:rsid w:val="0037697F"/>
    <w:rsid w:val="003A7465"/>
    <w:rsid w:val="003B1FD7"/>
    <w:rsid w:val="003B42B9"/>
    <w:rsid w:val="003C02A2"/>
    <w:rsid w:val="0040091C"/>
    <w:rsid w:val="004464D7"/>
    <w:rsid w:val="00477A11"/>
    <w:rsid w:val="004B2CB0"/>
    <w:rsid w:val="004B4E09"/>
    <w:rsid w:val="004C5CA0"/>
    <w:rsid w:val="004E7CF6"/>
    <w:rsid w:val="00502253"/>
    <w:rsid w:val="0051307E"/>
    <w:rsid w:val="00546FBE"/>
    <w:rsid w:val="0057050A"/>
    <w:rsid w:val="0059664A"/>
    <w:rsid w:val="005C1582"/>
    <w:rsid w:val="005D0395"/>
    <w:rsid w:val="005E17AC"/>
    <w:rsid w:val="005F5195"/>
    <w:rsid w:val="00643F9A"/>
    <w:rsid w:val="006460CD"/>
    <w:rsid w:val="00685806"/>
    <w:rsid w:val="006C12A3"/>
    <w:rsid w:val="006D1525"/>
    <w:rsid w:val="006E01DB"/>
    <w:rsid w:val="00755A74"/>
    <w:rsid w:val="00797F02"/>
    <w:rsid w:val="007D164A"/>
    <w:rsid w:val="007F2ACC"/>
    <w:rsid w:val="007F532B"/>
    <w:rsid w:val="00843432"/>
    <w:rsid w:val="008563BE"/>
    <w:rsid w:val="008A1679"/>
    <w:rsid w:val="008C0FD7"/>
    <w:rsid w:val="008C38DB"/>
    <w:rsid w:val="008E06B7"/>
    <w:rsid w:val="008E2767"/>
    <w:rsid w:val="008F6AD1"/>
    <w:rsid w:val="00913C8E"/>
    <w:rsid w:val="00923941"/>
    <w:rsid w:val="0094046D"/>
    <w:rsid w:val="00942CFE"/>
    <w:rsid w:val="009818CC"/>
    <w:rsid w:val="009838BF"/>
    <w:rsid w:val="009A2E28"/>
    <w:rsid w:val="00A02753"/>
    <w:rsid w:val="00A5680D"/>
    <w:rsid w:val="00A73C4E"/>
    <w:rsid w:val="00AD19FE"/>
    <w:rsid w:val="00B07A41"/>
    <w:rsid w:val="00B311C2"/>
    <w:rsid w:val="00B3185E"/>
    <w:rsid w:val="00B730B5"/>
    <w:rsid w:val="00B7507B"/>
    <w:rsid w:val="00BB6C80"/>
    <w:rsid w:val="00C10E3F"/>
    <w:rsid w:val="00C21BDD"/>
    <w:rsid w:val="00C2493A"/>
    <w:rsid w:val="00C342AA"/>
    <w:rsid w:val="00C34AA3"/>
    <w:rsid w:val="00C561B9"/>
    <w:rsid w:val="00C67198"/>
    <w:rsid w:val="00C67C63"/>
    <w:rsid w:val="00C940BA"/>
    <w:rsid w:val="00CA2EA1"/>
    <w:rsid w:val="00CA71E4"/>
    <w:rsid w:val="00CF476B"/>
    <w:rsid w:val="00D21EEB"/>
    <w:rsid w:val="00D23646"/>
    <w:rsid w:val="00D44999"/>
    <w:rsid w:val="00D47A08"/>
    <w:rsid w:val="00D66402"/>
    <w:rsid w:val="00D975A7"/>
    <w:rsid w:val="00DA35A4"/>
    <w:rsid w:val="00DD320B"/>
    <w:rsid w:val="00E34539"/>
    <w:rsid w:val="00E91BDF"/>
    <w:rsid w:val="00EA4B17"/>
    <w:rsid w:val="00EC712F"/>
    <w:rsid w:val="00EE0C17"/>
    <w:rsid w:val="00F0051D"/>
    <w:rsid w:val="00F14D69"/>
    <w:rsid w:val="00F15B7C"/>
    <w:rsid w:val="00F426E8"/>
    <w:rsid w:val="00F563DD"/>
    <w:rsid w:val="00F56D82"/>
    <w:rsid w:val="00F56EFB"/>
    <w:rsid w:val="00F91F65"/>
    <w:rsid w:val="00F9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4274B"/>
  <w15:chartTrackingRefBased/>
  <w15:docId w15:val="{BF066B96-E434-4030-9957-D1E71D23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253"/>
  </w:style>
  <w:style w:type="paragraph" w:styleId="Stopka">
    <w:name w:val="footer"/>
    <w:basedOn w:val="Normalny"/>
    <w:link w:val="StopkaZnak"/>
    <w:uiPriority w:val="99"/>
    <w:unhideWhenUsed/>
    <w:rsid w:val="00502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253"/>
  </w:style>
  <w:style w:type="paragraph" w:styleId="Bezodstpw">
    <w:name w:val="No Spacing"/>
    <w:uiPriority w:val="1"/>
    <w:qFormat/>
    <w:rsid w:val="00CA2EA1"/>
    <w:pPr>
      <w:spacing w:after="0" w:line="240" w:lineRule="auto"/>
    </w:pPr>
    <w:rPr>
      <w:rFonts w:ascii="Century Gothic" w:eastAsia="Times New Roman" w:hAnsi="Century Gothic" w:cs="Times New Roman"/>
      <w:color w:val="6A6A6A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CA2EA1"/>
  </w:style>
  <w:style w:type="character" w:customStyle="1" w:styleId="highlight">
    <w:name w:val="highlight"/>
    <w:basedOn w:val="Domylnaczcionkaakapitu"/>
    <w:rsid w:val="00CA2EA1"/>
  </w:style>
  <w:style w:type="character" w:styleId="Hipercze">
    <w:name w:val="Hyperlink"/>
    <w:basedOn w:val="Domylnaczcionkaakapitu"/>
    <w:uiPriority w:val="99"/>
    <w:unhideWhenUsed/>
    <w:rsid w:val="00643F9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3F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@pracowniapozarzadow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8</Pages>
  <Words>2546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lukasz cieslinski</cp:lastModifiedBy>
  <cp:revision>27</cp:revision>
  <cp:lastPrinted>2025-05-20T11:03:00Z</cp:lastPrinted>
  <dcterms:created xsi:type="dcterms:W3CDTF">2024-10-02T09:31:00Z</dcterms:created>
  <dcterms:modified xsi:type="dcterms:W3CDTF">2025-05-30T12:00:00Z</dcterms:modified>
</cp:coreProperties>
</file>